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6BD69" w14:textId="20F7C22F" w:rsidR="00287FB1" w:rsidRPr="002834DD" w:rsidRDefault="009A4C3B" w:rsidP="00391EB1">
      <w:pPr>
        <w:spacing w:after="0" w:line="240" w:lineRule="auto"/>
        <w:ind w:left="993"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34DD">
        <w:rPr>
          <w:rFonts w:ascii="Times New Roman" w:hAnsi="Times New Roman" w:cs="Times New Roman"/>
          <w:b/>
          <w:bCs/>
          <w:sz w:val="28"/>
          <w:szCs w:val="28"/>
        </w:rPr>
        <w:t>Командное первенство (проектирование конструкций)</w:t>
      </w:r>
    </w:p>
    <w:p w14:paraId="40970807" w14:textId="30262DB3" w:rsidR="008B1493" w:rsidRPr="002834DD" w:rsidRDefault="008B1493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C3B2B6" w14:textId="67442A68" w:rsidR="009A4C3B" w:rsidRPr="004B47C7" w:rsidRDefault="009A4C3B" w:rsidP="009A4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4DD">
        <w:rPr>
          <w:rFonts w:ascii="Times New Roman" w:hAnsi="Times New Roman" w:cs="Times New Roman"/>
          <w:sz w:val="28"/>
          <w:szCs w:val="28"/>
        </w:rPr>
        <w:t xml:space="preserve">Роботизированные грузовые платформы в настоящее время получают все большее распространение для задач автоматизации транспортировки грузов в складских и цеховых помещениях, что позволяет оптимизировать логистические процессы и повысить эффективность </w:t>
      </w:r>
      <w:r w:rsidRPr="004B47C7">
        <w:rPr>
          <w:rFonts w:ascii="Times New Roman" w:hAnsi="Times New Roman" w:cs="Times New Roman"/>
          <w:sz w:val="28"/>
          <w:szCs w:val="28"/>
        </w:rPr>
        <w:t xml:space="preserve">работы. </w:t>
      </w:r>
      <w:r w:rsidR="00AA1A9F" w:rsidRPr="004B47C7">
        <w:rPr>
          <w:rFonts w:ascii="Times New Roman" w:hAnsi="Times New Roman" w:cs="Times New Roman"/>
          <w:sz w:val="28"/>
          <w:szCs w:val="28"/>
        </w:rPr>
        <w:t xml:space="preserve">Такие платформы </w:t>
      </w:r>
      <w:r w:rsidRPr="004B47C7">
        <w:rPr>
          <w:rFonts w:ascii="Times New Roman" w:hAnsi="Times New Roman" w:cs="Times New Roman"/>
          <w:sz w:val="28"/>
          <w:szCs w:val="28"/>
        </w:rPr>
        <w:t>используются для перемещения товаров, сырья или готовой продукции между различными участками, что позволяет снизить нагрузку на персонал, минимизировать ошибки и ускорить выполнение операций.</w:t>
      </w:r>
    </w:p>
    <w:p w14:paraId="09499A9B" w14:textId="27F549A5" w:rsidR="009A4C3B" w:rsidRPr="004B47C7" w:rsidRDefault="00AA1A9F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>Роботизированные</w:t>
      </w:r>
      <w:r w:rsidR="009A4C3B" w:rsidRPr="004B47C7">
        <w:rPr>
          <w:rFonts w:ascii="Times New Roman" w:hAnsi="Times New Roman" w:cs="Times New Roman"/>
          <w:sz w:val="28"/>
          <w:szCs w:val="28"/>
        </w:rPr>
        <w:t xml:space="preserve"> платформы могут </w:t>
      </w:r>
      <w:r w:rsidRPr="004B47C7">
        <w:rPr>
          <w:rFonts w:ascii="Times New Roman" w:hAnsi="Times New Roman" w:cs="Times New Roman"/>
          <w:sz w:val="28"/>
          <w:szCs w:val="28"/>
        </w:rPr>
        <w:t xml:space="preserve">управляться с пульта дистанционного управления, двигаться по заранее заданным маршрутам или </w:t>
      </w:r>
      <w:r w:rsidR="009A4C3B" w:rsidRPr="004B47C7">
        <w:rPr>
          <w:rFonts w:ascii="Times New Roman" w:hAnsi="Times New Roman" w:cs="Times New Roman"/>
          <w:sz w:val="28"/>
          <w:szCs w:val="28"/>
        </w:rPr>
        <w:t>функционировать автономно</w:t>
      </w:r>
      <w:r w:rsidRPr="004B47C7">
        <w:rPr>
          <w:rFonts w:ascii="Times New Roman" w:hAnsi="Times New Roman" w:cs="Times New Roman"/>
          <w:sz w:val="28"/>
          <w:szCs w:val="28"/>
        </w:rPr>
        <w:t>, выполняя задачи по перемещению сырья и грузов между участками цеха или склада</w:t>
      </w:r>
      <w:r w:rsidR="001214EB" w:rsidRPr="004B47C7">
        <w:rPr>
          <w:rFonts w:ascii="Times New Roman" w:hAnsi="Times New Roman" w:cs="Times New Roman"/>
          <w:sz w:val="28"/>
          <w:szCs w:val="28"/>
        </w:rPr>
        <w:t xml:space="preserve"> в соответствии с программой</w:t>
      </w:r>
      <w:r w:rsidRPr="004B47C7">
        <w:rPr>
          <w:rFonts w:ascii="Times New Roman" w:hAnsi="Times New Roman" w:cs="Times New Roman"/>
          <w:sz w:val="28"/>
          <w:szCs w:val="28"/>
        </w:rPr>
        <w:t>.</w:t>
      </w:r>
    </w:p>
    <w:p w14:paraId="0052BC23" w14:textId="3181B37D" w:rsidR="00AA1A9F" w:rsidRPr="004B47C7" w:rsidRDefault="008F47A6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>Конструкция платформы (рис</w:t>
      </w:r>
      <w:r w:rsidR="00C64C1E" w:rsidRPr="004B47C7">
        <w:rPr>
          <w:rFonts w:ascii="Times New Roman" w:hAnsi="Times New Roman" w:cs="Times New Roman"/>
          <w:sz w:val="28"/>
          <w:szCs w:val="28"/>
        </w:rPr>
        <w:t xml:space="preserve">унок </w:t>
      </w:r>
      <w:r w:rsidRPr="004B47C7">
        <w:rPr>
          <w:rFonts w:ascii="Times New Roman" w:hAnsi="Times New Roman" w:cs="Times New Roman"/>
          <w:sz w:val="28"/>
          <w:szCs w:val="28"/>
        </w:rPr>
        <w:t xml:space="preserve">1) включает платформу </w:t>
      </w:r>
      <w:r w:rsidRPr="004B47C7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4B47C7">
        <w:rPr>
          <w:rFonts w:ascii="Times New Roman" w:hAnsi="Times New Roman" w:cs="Times New Roman"/>
          <w:sz w:val="28"/>
          <w:szCs w:val="28"/>
        </w:rPr>
        <w:t>, которая представляет собой жесткую пространственную раму, служащую для размещения оборудования, аккумуляторов</w:t>
      </w:r>
      <w:r w:rsidR="0005674A" w:rsidRPr="004B47C7">
        <w:rPr>
          <w:rFonts w:ascii="Times New Roman" w:hAnsi="Times New Roman" w:cs="Times New Roman"/>
          <w:sz w:val="28"/>
          <w:szCs w:val="28"/>
        </w:rPr>
        <w:t>, приводов, управляющих и исполнительных устройств</w:t>
      </w:r>
      <w:r w:rsidRPr="004B47C7">
        <w:rPr>
          <w:rFonts w:ascii="Times New Roman" w:hAnsi="Times New Roman" w:cs="Times New Roman"/>
          <w:sz w:val="28"/>
          <w:szCs w:val="28"/>
        </w:rPr>
        <w:t xml:space="preserve">. В движение платформа приводится </w:t>
      </w:r>
      <w:r w:rsidRPr="004B47C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B47C7">
        <w:rPr>
          <w:rFonts w:ascii="Times New Roman" w:hAnsi="Times New Roman" w:cs="Times New Roman"/>
          <w:sz w:val="28"/>
          <w:szCs w:val="28"/>
        </w:rPr>
        <w:t xml:space="preserve"> помощью колесного движителя</w:t>
      </w:r>
      <w:r w:rsidR="00B2647F" w:rsidRPr="004B47C7">
        <w:rPr>
          <w:rFonts w:ascii="Times New Roman" w:hAnsi="Times New Roman" w:cs="Times New Roman"/>
          <w:sz w:val="28"/>
          <w:szCs w:val="28"/>
        </w:rPr>
        <w:t> </w:t>
      </w:r>
      <w:r w:rsidRPr="004B47C7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4B47C7">
        <w:rPr>
          <w:rFonts w:ascii="Times New Roman" w:hAnsi="Times New Roman" w:cs="Times New Roman"/>
          <w:sz w:val="28"/>
          <w:szCs w:val="28"/>
        </w:rPr>
        <w:t>. Колеса могут быть поворотными, для обеспечения маневренности</w:t>
      </w:r>
      <w:r w:rsidR="004156B8" w:rsidRPr="004B47C7">
        <w:rPr>
          <w:rFonts w:ascii="Times New Roman" w:hAnsi="Times New Roman" w:cs="Times New Roman"/>
          <w:sz w:val="28"/>
          <w:szCs w:val="28"/>
        </w:rPr>
        <w:t>, движения боком</w:t>
      </w:r>
      <w:r w:rsidRPr="004B47C7">
        <w:rPr>
          <w:rFonts w:ascii="Times New Roman" w:hAnsi="Times New Roman" w:cs="Times New Roman"/>
          <w:sz w:val="28"/>
          <w:szCs w:val="28"/>
        </w:rPr>
        <w:t xml:space="preserve"> и разворота на месте, либо используются </w:t>
      </w:r>
      <w:proofErr w:type="spellStart"/>
      <w:r w:rsidRPr="004B47C7">
        <w:rPr>
          <w:rFonts w:ascii="Times New Roman" w:hAnsi="Times New Roman" w:cs="Times New Roman"/>
          <w:sz w:val="28"/>
          <w:szCs w:val="28"/>
        </w:rPr>
        <w:t>роликонесущие</w:t>
      </w:r>
      <w:proofErr w:type="spellEnd"/>
      <w:r w:rsidRPr="004B47C7">
        <w:rPr>
          <w:rFonts w:ascii="Times New Roman" w:hAnsi="Times New Roman" w:cs="Times New Roman"/>
          <w:sz w:val="28"/>
          <w:szCs w:val="28"/>
        </w:rPr>
        <w:t xml:space="preserve"> колеса (колеса Илона), позволяющие платформе двигаться в любом направлении. В верхней части платформы расположена плоская грузовая площадка </w:t>
      </w:r>
      <w:r w:rsidRPr="004B47C7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4B47C7">
        <w:rPr>
          <w:rFonts w:ascii="Times New Roman" w:hAnsi="Times New Roman" w:cs="Times New Roman"/>
          <w:sz w:val="28"/>
          <w:szCs w:val="28"/>
        </w:rPr>
        <w:t xml:space="preserve">, предназначенная для размещения транспортируемых грузов. </w:t>
      </w:r>
      <w:r w:rsidR="004156B8" w:rsidRPr="004B47C7">
        <w:rPr>
          <w:rFonts w:ascii="Times New Roman" w:hAnsi="Times New Roman" w:cs="Times New Roman"/>
          <w:sz w:val="28"/>
          <w:szCs w:val="28"/>
        </w:rPr>
        <w:t xml:space="preserve">Также платформа оснащена выдвижными </w:t>
      </w:r>
      <w:r w:rsidR="004156B8" w:rsidRPr="000033A0">
        <w:rPr>
          <w:rFonts w:ascii="Times New Roman" w:hAnsi="Times New Roman" w:cs="Times New Roman"/>
          <w:sz w:val="28"/>
          <w:szCs w:val="28"/>
        </w:rPr>
        <w:t xml:space="preserve">подхватами </w:t>
      </w:r>
      <w:r w:rsidR="004156B8" w:rsidRPr="000033A0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4156B8" w:rsidRPr="000033A0">
        <w:rPr>
          <w:rFonts w:ascii="Times New Roman" w:hAnsi="Times New Roman" w:cs="Times New Roman"/>
          <w:sz w:val="28"/>
          <w:szCs w:val="28"/>
        </w:rPr>
        <w:t xml:space="preserve">. </w:t>
      </w:r>
      <w:r w:rsidR="000033A0">
        <w:rPr>
          <w:rFonts w:ascii="Times New Roman" w:hAnsi="Times New Roman" w:cs="Times New Roman"/>
          <w:sz w:val="28"/>
          <w:szCs w:val="28"/>
        </w:rPr>
        <w:t>В платформах данного типа число подхватов может варьироваться от 2 до 4. По конструкции подхваты представляют собой гидроцилиндры с опорной площадкой в верхней части сплошного или телескопического штока большого диаметра. Подхваты</w:t>
      </w:r>
      <w:r w:rsidR="004156B8" w:rsidRPr="004B47C7">
        <w:rPr>
          <w:rFonts w:ascii="Times New Roman" w:hAnsi="Times New Roman" w:cs="Times New Roman"/>
          <w:sz w:val="28"/>
          <w:szCs w:val="28"/>
        </w:rPr>
        <w:t xml:space="preserve"> </w:t>
      </w:r>
      <w:r w:rsidR="000033A0">
        <w:rPr>
          <w:rFonts w:ascii="Times New Roman" w:hAnsi="Times New Roman" w:cs="Times New Roman"/>
          <w:sz w:val="28"/>
          <w:szCs w:val="28"/>
        </w:rPr>
        <w:t>служат</w:t>
      </w:r>
      <w:r w:rsidR="004156B8" w:rsidRPr="004B47C7">
        <w:rPr>
          <w:rFonts w:ascii="Times New Roman" w:hAnsi="Times New Roman" w:cs="Times New Roman"/>
          <w:sz w:val="28"/>
          <w:szCs w:val="28"/>
        </w:rPr>
        <w:t xml:space="preserve"> для подъема и перемещения </w:t>
      </w:r>
      <w:r w:rsidR="003A73B2" w:rsidRPr="004B47C7">
        <w:rPr>
          <w:rFonts w:ascii="Times New Roman" w:hAnsi="Times New Roman" w:cs="Times New Roman"/>
          <w:sz w:val="28"/>
          <w:szCs w:val="28"/>
        </w:rPr>
        <w:t xml:space="preserve">грузов, установленных на специальных рамах. Обычно это нестандартные грузы, которые </w:t>
      </w:r>
      <w:r w:rsidR="00741B91" w:rsidRPr="004B47C7">
        <w:rPr>
          <w:rFonts w:ascii="Times New Roman" w:hAnsi="Times New Roman" w:cs="Times New Roman"/>
          <w:sz w:val="28"/>
          <w:szCs w:val="28"/>
        </w:rPr>
        <w:t>неудобно</w:t>
      </w:r>
      <w:r w:rsidR="003A73B2" w:rsidRPr="004B47C7">
        <w:rPr>
          <w:rFonts w:ascii="Times New Roman" w:hAnsi="Times New Roman" w:cs="Times New Roman"/>
          <w:sz w:val="28"/>
          <w:szCs w:val="28"/>
        </w:rPr>
        <w:t xml:space="preserve"> перевозить на плоской поверхности. Кроме того, такие рамы сконструированы так, что платформа может заехать под них, поднять </w:t>
      </w:r>
      <w:r w:rsidR="009936FA" w:rsidRPr="004B47C7">
        <w:rPr>
          <w:rFonts w:ascii="Times New Roman" w:hAnsi="Times New Roman" w:cs="Times New Roman"/>
          <w:sz w:val="28"/>
          <w:szCs w:val="28"/>
        </w:rPr>
        <w:t xml:space="preserve">с помощью подхватов </w:t>
      </w:r>
      <w:r w:rsidR="003A73B2" w:rsidRPr="004B47C7">
        <w:rPr>
          <w:rFonts w:ascii="Times New Roman" w:hAnsi="Times New Roman" w:cs="Times New Roman"/>
          <w:sz w:val="28"/>
          <w:szCs w:val="28"/>
        </w:rPr>
        <w:t>и перевезти на новое место</w:t>
      </w:r>
      <w:r w:rsidR="00A5301B" w:rsidRPr="004B47C7">
        <w:rPr>
          <w:rFonts w:ascii="Times New Roman" w:hAnsi="Times New Roman" w:cs="Times New Roman"/>
          <w:sz w:val="28"/>
          <w:szCs w:val="28"/>
        </w:rPr>
        <w:t>.</w:t>
      </w:r>
    </w:p>
    <w:p w14:paraId="5CD5C25A" w14:textId="4F38F9EE" w:rsidR="008F47A6" w:rsidRPr="004B47C7" w:rsidRDefault="005F012E" w:rsidP="008F4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012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7D8F1BB" wp14:editId="6165F8A8">
            <wp:extent cx="6210300" cy="3051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305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77F81" w14:textId="77777777" w:rsidR="007D40AF" w:rsidRPr="004B47C7" w:rsidRDefault="007D40AF" w:rsidP="008F4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9D1BEA" w14:textId="53362623" w:rsidR="008F47A6" w:rsidRPr="004B47C7" w:rsidRDefault="008F47A6" w:rsidP="00B64DA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>Рисунок 1 – Роботизированная грузовая платформа</w:t>
      </w:r>
      <w:r w:rsidR="00B64DA4" w:rsidRPr="004B47C7">
        <w:rPr>
          <w:rFonts w:ascii="Times New Roman" w:hAnsi="Times New Roman" w:cs="Times New Roman"/>
          <w:sz w:val="28"/>
          <w:szCs w:val="28"/>
        </w:rPr>
        <w:t>:</w:t>
      </w:r>
      <w:r w:rsidR="00B64DA4" w:rsidRPr="004B47C7">
        <w:rPr>
          <w:rFonts w:ascii="Times New Roman" w:hAnsi="Times New Roman" w:cs="Times New Roman"/>
          <w:sz w:val="28"/>
          <w:szCs w:val="28"/>
        </w:rPr>
        <w:br/>
      </w:r>
      <w:r w:rsidRPr="004B47C7">
        <w:rPr>
          <w:rFonts w:ascii="Times New Roman" w:hAnsi="Times New Roman" w:cs="Times New Roman"/>
          <w:i/>
          <w:iCs/>
          <w:sz w:val="26"/>
          <w:szCs w:val="26"/>
        </w:rPr>
        <w:t>1</w:t>
      </w:r>
      <w:r w:rsidRPr="004B47C7">
        <w:rPr>
          <w:rFonts w:ascii="Times New Roman" w:hAnsi="Times New Roman" w:cs="Times New Roman"/>
          <w:sz w:val="26"/>
          <w:szCs w:val="26"/>
        </w:rPr>
        <w:t xml:space="preserve"> – платформа, </w:t>
      </w:r>
      <w:r w:rsidRPr="004B47C7">
        <w:rPr>
          <w:rFonts w:ascii="Times New Roman" w:hAnsi="Times New Roman" w:cs="Times New Roman"/>
          <w:i/>
          <w:iCs/>
          <w:sz w:val="26"/>
          <w:szCs w:val="26"/>
        </w:rPr>
        <w:t>2</w:t>
      </w:r>
      <w:r w:rsidRPr="004B47C7">
        <w:rPr>
          <w:rFonts w:ascii="Times New Roman" w:hAnsi="Times New Roman" w:cs="Times New Roman"/>
          <w:sz w:val="26"/>
          <w:szCs w:val="26"/>
        </w:rPr>
        <w:t xml:space="preserve"> – движитель, </w:t>
      </w:r>
      <w:r w:rsidRPr="004B47C7">
        <w:rPr>
          <w:rFonts w:ascii="Times New Roman" w:hAnsi="Times New Roman" w:cs="Times New Roman"/>
          <w:i/>
          <w:iCs/>
          <w:sz w:val="26"/>
          <w:szCs w:val="26"/>
        </w:rPr>
        <w:t>3</w:t>
      </w:r>
      <w:r w:rsidRPr="004B47C7">
        <w:rPr>
          <w:rFonts w:ascii="Times New Roman" w:hAnsi="Times New Roman" w:cs="Times New Roman"/>
          <w:sz w:val="26"/>
          <w:szCs w:val="26"/>
        </w:rPr>
        <w:t xml:space="preserve"> – грузовая площадка, </w:t>
      </w:r>
      <w:r w:rsidRPr="004B47C7">
        <w:rPr>
          <w:rFonts w:ascii="Times New Roman" w:hAnsi="Times New Roman" w:cs="Times New Roman"/>
          <w:i/>
          <w:iCs/>
          <w:sz w:val="26"/>
          <w:szCs w:val="26"/>
        </w:rPr>
        <w:t>4</w:t>
      </w:r>
      <w:r w:rsidRPr="004B47C7">
        <w:rPr>
          <w:rFonts w:ascii="Times New Roman" w:hAnsi="Times New Roman" w:cs="Times New Roman"/>
          <w:sz w:val="26"/>
          <w:szCs w:val="26"/>
        </w:rPr>
        <w:t xml:space="preserve"> – выдвижные подхваты</w:t>
      </w:r>
    </w:p>
    <w:p w14:paraId="5E20EFD1" w14:textId="77777777" w:rsidR="008F47A6" w:rsidRPr="004B47C7" w:rsidRDefault="008F47A6" w:rsidP="008F4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91409A" w14:textId="40807619" w:rsidR="00AA1A9F" w:rsidRPr="004B47C7" w:rsidRDefault="00A5301B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>Также платформы оснащаются устройствами световой и звуковой сигнализации; датчиками, позволяющими платформе останавливаться перед препятствиями и ориентироваться во время движения; сцепными устройствами, позволяющими использовать платформу в качестве тягача.</w:t>
      </w:r>
    </w:p>
    <w:p w14:paraId="7B68F32B" w14:textId="77777777" w:rsidR="00A5301B" w:rsidRPr="004B47C7" w:rsidRDefault="00A5301B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AE4C67" w14:textId="21DB0292" w:rsidR="00A5301B" w:rsidRPr="004B47C7" w:rsidRDefault="00A5301B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>Требуется спроектировать и рассчитать роботизированную транспортную платформу</w:t>
      </w:r>
      <w:r w:rsidR="0005674A" w:rsidRPr="004B47C7">
        <w:rPr>
          <w:rFonts w:ascii="Times New Roman" w:hAnsi="Times New Roman" w:cs="Times New Roman"/>
          <w:sz w:val="28"/>
          <w:szCs w:val="28"/>
        </w:rPr>
        <w:t xml:space="preserve"> и грузовую раму</w:t>
      </w:r>
      <w:r w:rsidR="00B03E61" w:rsidRPr="004B47C7">
        <w:rPr>
          <w:rFonts w:ascii="Times New Roman" w:hAnsi="Times New Roman" w:cs="Times New Roman"/>
          <w:sz w:val="28"/>
          <w:szCs w:val="28"/>
        </w:rPr>
        <w:t xml:space="preserve">, </w:t>
      </w:r>
      <w:r w:rsidR="00635842" w:rsidRPr="004B47C7">
        <w:rPr>
          <w:rFonts w:ascii="Times New Roman" w:hAnsi="Times New Roman" w:cs="Times New Roman"/>
          <w:sz w:val="28"/>
          <w:szCs w:val="28"/>
        </w:rPr>
        <w:t>согласно заданию</w:t>
      </w:r>
      <w:r w:rsidRPr="004B47C7">
        <w:rPr>
          <w:rFonts w:ascii="Times New Roman" w:hAnsi="Times New Roman" w:cs="Times New Roman"/>
          <w:sz w:val="28"/>
          <w:szCs w:val="28"/>
        </w:rPr>
        <w:t>.</w:t>
      </w:r>
    </w:p>
    <w:p w14:paraId="72853824" w14:textId="77777777" w:rsidR="00A5301B" w:rsidRPr="004B47C7" w:rsidRDefault="00A5301B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988632" w14:textId="6FFB442F" w:rsidR="00A5301B" w:rsidRPr="004B47C7" w:rsidRDefault="00A5301B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i/>
          <w:iCs/>
          <w:sz w:val="28"/>
          <w:szCs w:val="28"/>
        </w:rPr>
        <w:t>Исходные данные и требования к конструкции</w:t>
      </w:r>
      <w:r w:rsidR="00471C0B" w:rsidRPr="004B47C7">
        <w:rPr>
          <w:rFonts w:ascii="Times New Roman" w:hAnsi="Times New Roman" w:cs="Times New Roman"/>
          <w:i/>
          <w:iCs/>
          <w:sz w:val="28"/>
          <w:szCs w:val="28"/>
        </w:rPr>
        <w:t xml:space="preserve"> платформы</w:t>
      </w:r>
      <w:r w:rsidRPr="004B47C7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57BF2A91" w14:textId="060E6EDB" w:rsidR="00AA1A9F" w:rsidRPr="004B47C7" w:rsidRDefault="00A5301B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 xml:space="preserve">1. </w:t>
      </w:r>
      <w:r w:rsidR="00C97F68" w:rsidRPr="004B47C7">
        <w:rPr>
          <w:rFonts w:ascii="Times New Roman" w:hAnsi="Times New Roman" w:cs="Times New Roman"/>
          <w:sz w:val="28"/>
          <w:szCs w:val="28"/>
        </w:rPr>
        <w:t>Номинальная г</w:t>
      </w:r>
      <w:r w:rsidRPr="004B47C7">
        <w:rPr>
          <w:rFonts w:ascii="Times New Roman" w:hAnsi="Times New Roman" w:cs="Times New Roman"/>
          <w:sz w:val="28"/>
          <w:szCs w:val="28"/>
        </w:rPr>
        <w:t>рузоподъемность</w:t>
      </w:r>
      <w:r w:rsidR="00FB4440" w:rsidRPr="004B47C7">
        <w:rPr>
          <w:rFonts w:ascii="Times New Roman" w:hAnsi="Times New Roman" w:cs="Times New Roman"/>
          <w:sz w:val="28"/>
          <w:szCs w:val="28"/>
        </w:rPr>
        <w:t>:</w:t>
      </w:r>
      <w:r w:rsidRPr="004B47C7">
        <w:rPr>
          <w:rFonts w:ascii="Times New Roman" w:hAnsi="Times New Roman" w:cs="Times New Roman"/>
          <w:sz w:val="28"/>
          <w:szCs w:val="28"/>
        </w:rPr>
        <w:t xml:space="preserve"> 2</w:t>
      </w:r>
      <w:r w:rsidR="00DA4E74" w:rsidRPr="004B47C7">
        <w:rPr>
          <w:rFonts w:ascii="Times New Roman" w:hAnsi="Times New Roman" w:cs="Times New Roman"/>
          <w:sz w:val="28"/>
          <w:szCs w:val="28"/>
        </w:rPr>
        <w:t>000 кг</w:t>
      </w:r>
      <w:r w:rsidRPr="004B47C7">
        <w:rPr>
          <w:rFonts w:ascii="Times New Roman" w:hAnsi="Times New Roman" w:cs="Times New Roman"/>
          <w:sz w:val="28"/>
          <w:szCs w:val="28"/>
        </w:rPr>
        <w:t>.</w:t>
      </w:r>
    </w:p>
    <w:p w14:paraId="2E4F9DD8" w14:textId="145DFEB2" w:rsidR="00A5301B" w:rsidRPr="004B47C7" w:rsidRDefault="00A5301B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>2. Размеры грузовой площадки: 1500х1700 мм.</w:t>
      </w:r>
    </w:p>
    <w:p w14:paraId="5D0069D0" w14:textId="30BC005B" w:rsidR="00A5301B" w:rsidRPr="004B47C7" w:rsidRDefault="00A5301B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>3. Расстояние от пола до поверхности грузовой площадки</w:t>
      </w:r>
      <w:r w:rsidR="007059C4" w:rsidRPr="004B47C7">
        <w:rPr>
          <w:rFonts w:ascii="Times New Roman" w:hAnsi="Times New Roman" w:cs="Times New Roman"/>
          <w:sz w:val="28"/>
          <w:szCs w:val="28"/>
        </w:rPr>
        <w:t>:</w:t>
      </w:r>
      <w:r w:rsidRPr="004B47C7">
        <w:rPr>
          <w:rFonts w:ascii="Times New Roman" w:hAnsi="Times New Roman" w:cs="Times New Roman"/>
          <w:sz w:val="28"/>
          <w:szCs w:val="28"/>
        </w:rPr>
        <w:t xml:space="preserve"> от 450 до 600 мм.</w:t>
      </w:r>
    </w:p>
    <w:p w14:paraId="0348B9CC" w14:textId="23C0D55F" w:rsidR="00A5301B" w:rsidRPr="004B47C7" w:rsidRDefault="00A5301B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>4. Высота подъема подхватов: 500 мм от поверхности грузовой площадки.</w:t>
      </w:r>
    </w:p>
    <w:p w14:paraId="06A638FE" w14:textId="3EC9EE33" w:rsidR="007059C4" w:rsidRPr="004B47C7" w:rsidRDefault="007059C4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 xml:space="preserve">5. </w:t>
      </w:r>
      <w:r w:rsidR="002834DD" w:rsidRPr="004B47C7">
        <w:rPr>
          <w:rFonts w:ascii="Times New Roman" w:hAnsi="Times New Roman" w:cs="Times New Roman"/>
          <w:sz w:val="28"/>
          <w:szCs w:val="28"/>
        </w:rPr>
        <w:t xml:space="preserve">Подхваты не должны </w:t>
      </w:r>
      <w:r w:rsidR="00203C5B" w:rsidRPr="004B47C7">
        <w:rPr>
          <w:rFonts w:ascii="Times New Roman" w:hAnsi="Times New Roman" w:cs="Times New Roman"/>
          <w:sz w:val="28"/>
          <w:szCs w:val="28"/>
        </w:rPr>
        <w:t>мешать</w:t>
      </w:r>
      <w:r w:rsidR="002834DD" w:rsidRPr="004B47C7">
        <w:rPr>
          <w:rFonts w:ascii="Times New Roman" w:hAnsi="Times New Roman" w:cs="Times New Roman"/>
          <w:sz w:val="28"/>
          <w:szCs w:val="28"/>
        </w:rPr>
        <w:t xml:space="preserve"> размещению грузов на грузовой площадке, при этом</w:t>
      </w:r>
      <w:r w:rsidR="00810748" w:rsidRPr="004B47C7">
        <w:rPr>
          <w:rFonts w:ascii="Times New Roman" w:hAnsi="Times New Roman" w:cs="Times New Roman"/>
          <w:sz w:val="28"/>
          <w:szCs w:val="28"/>
        </w:rPr>
        <w:t xml:space="preserve"> места размещения</w:t>
      </w:r>
      <w:r w:rsidR="002834DD" w:rsidRPr="004B47C7">
        <w:rPr>
          <w:rFonts w:ascii="Times New Roman" w:hAnsi="Times New Roman" w:cs="Times New Roman"/>
          <w:sz w:val="28"/>
          <w:szCs w:val="28"/>
        </w:rPr>
        <w:t xml:space="preserve"> и число </w:t>
      </w:r>
      <w:r w:rsidR="00810748" w:rsidRPr="004B47C7">
        <w:rPr>
          <w:rFonts w:ascii="Times New Roman" w:hAnsi="Times New Roman" w:cs="Times New Roman"/>
          <w:sz w:val="28"/>
          <w:szCs w:val="28"/>
        </w:rPr>
        <w:t>подхватов не регламентируются.</w:t>
      </w:r>
      <w:r w:rsidR="002834DD" w:rsidRPr="004B47C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D2E36F" w14:textId="4A34337C" w:rsidR="00A5301B" w:rsidRPr="004B47C7" w:rsidRDefault="007059C4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>6. Конструкция должна включать места под строповку для перемещения платформы краном.</w:t>
      </w:r>
    </w:p>
    <w:p w14:paraId="24C4DE47" w14:textId="4B645917" w:rsidR="007059C4" w:rsidRPr="004B47C7" w:rsidRDefault="005C4B6D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>7</w:t>
      </w:r>
      <w:r w:rsidR="007059C4" w:rsidRPr="004B47C7">
        <w:rPr>
          <w:rFonts w:ascii="Times New Roman" w:hAnsi="Times New Roman" w:cs="Times New Roman"/>
          <w:sz w:val="28"/>
          <w:szCs w:val="28"/>
        </w:rPr>
        <w:t xml:space="preserve">. </w:t>
      </w:r>
      <w:r w:rsidRPr="004B47C7">
        <w:rPr>
          <w:rFonts w:ascii="Times New Roman" w:hAnsi="Times New Roman" w:cs="Times New Roman"/>
          <w:sz w:val="28"/>
          <w:szCs w:val="28"/>
        </w:rPr>
        <w:t>Массой двигателей, аккумуляторов, блока управления и другого приводного и вспомогательного оборудования задаться самостоятельно.</w:t>
      </w:r>
    </w:p>
    <w:p w14:paraId="6F5B179F" w14:textId="68F33B0D" w:rsidR="001945A5" w:rsidRPr="004B47C7" w:rsidRDefault="001945A5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>8. Минимальный дорожный просвет:</w:t>
      </w:r>
      <w:r w:rsidR="00DA4E74" w:rsidRPr="004B47C7">
        <w:rPr>
          <w:rFonts w:ascii="Times New Roman" w:hAnsi="Times New Roman" w:cs="Times New Roman"/>
          <w:sz w:val="28"/>
          <w:szCs w:val="28"/>
        </w:rPr>
        <w:t xml:space="preserve"> 50мм.</w:t>
      </w:r>
    </w:p>
    <w:p w14:paraId="13E57F79" w14:textId="77777777" w:rsidR="00471C0B" w:rsidRPr="004B47C7" w:rsidRDefault="00471C0B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24A905" w14:textId="0BCC093F" w:rsidR="00471C0B" w:rsidRPr="004B47C7" w:rsidRDefault="00471C0B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i/>
          <w:iCs/>
          <w:sz w:val="28"/>
          <w:szCs w:val="28"/>
        </w:rPr>
        <w:t>Исходные данные и требования к конструкции грузовой рамы</w:t>
      </w:r>
      <w:r w:rsidR="007F20CB" w:rsidRPr="004B47C7">
        <w:rPr>
          <w:rFonts w:ascii="Times New Roman" w:hAnsi="Times New Roman" w:cs="Times New Roman"/>
          <w:i/>
          <w:iCs/>
          <w:sz w:val="28"/>
          <w:szCs w:val="28"/>
        </w:rPr>
        <w:t xml:space="preserve"> (рисунок 2)</w:t>
      </w:r>
      <w:r w:rsidRPr="004B47C7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389E77A0" w14:textId="68D6AE2F" w:rsidR="00471C0B" w:rsidRPr="004B47C7" w:rsidRDefault="00471C0B" w:rsidP="00471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 xml:space="preserve">1. Рама предназначена для перемещения емкости с </w:t>
      </w:r>
      <w:r w:rsidR="002F54B1" w:rsidRPr="004B47C7">
        <w:rPr>
          <w:rFonts w:ascii="Times New Roman" w:hAnsi="Times New Roman" w:cs="Times New Roman"/>
          <w:sz w:val="28"/>
          <w:szCs w:val="28"/>
        </w:rPr>
        <w:t>опасным грузом</w:t>
      </w:r>
      <w:r w:rsidRPr="004B47C7">
        <w:rPr>
          <w:rFonts w:ascii="Times New Roman" w:hAnsi="Times New Roman" w:cs="Times New Roman"/>
          <w:sz w:val="28"/>
          <w:szCs w:val="28"/>
        </w:rPr>
        <w:t>. Диаметр емкости: 900 мм; длина: 1400 мм. Масса емкости: 1500 кг.</w:t>
      </w:r>
      <w:r w:rsidR="00203C5B" w:rsidRPr="004B47C7">
        <w:rPr>
          <w:rFonts w:ascii="Times New Roman" w:hAnsi="Times New Roman" w:cs="Times New Roman"/>
          <w:sz w:val="28"/>
          <w:szCs w:val="28"/>
        </w:rPr>
        <w:t xml:space="preserve"> Рама должна надежно удерживать </w:t>
      </w:r>
      <w:r w:rsidR="00772DA8" w:rsidRPr="004B47C7">
        <w:rPr>
          <w:rFonts w:ascii="Times New Roman" w:hAnsi="Times New Roman" w:cs="Times New Roman"/>
          <w:sz w:val="28"/>
          <w:szCs w:val="28"/>
        </w:rPr>
        <w:t>емкость, обеспечивая ее защиту</w:t>
      </w:r>
      <w:r w:rsidR="008E6DA3" w:rsidRPr="004B47C7">
        <w:rPr>
          <w:rFonts w:ascii="Times New Roman" w:hAnsi="Times New Roman" w:cs="Times New Roman"/>
          <w:sz w:val="28"/>
          <w:szCs w:val="28"/>
        </w:rPr>
        <w:t>,</w:t>
      </w:r>
      <w:r w:rsidR="00772DA8" w:rsidRPr="004B47C7">
        <w:rPr>
          <w:rFonts w:ascii="Times New Roman" w:hAnsi="Times New Roman" w:cs="Times New Roman"/>
          <w:sz w:val="28"/>
          <w:szCs w:val="28"/>
        </w:rPr>
        <w:t xml:space="preserve"> в том числе при наклоне или </w:t>
      </w:r>
      <w:r w:rsidR="000049B5" w:rsidRPr="004B47C7">
        <w:rPr>
          <w:rFonts w:ascii="Times New Roman" w:hAnsi="Times New Roman" w:cs="Times New Roman"/>
          <w:sz w:val="28"/>
          <w:szCs w:val="28"/>
        </w:rPr>
        <w:t>о</w:t>
      </w:r>
      <w:r w:rsidR="00772DA8" w:rsidRPr="004B47C7">
        <w:rPr>
          <w:rFonts w:ascii="Times New Roman" w:hAnsi="Times New Roman" w:cs="Times New Roman"/>
          <w:sz w:val="28"/>
          <w:szCs w:val="28"/>
        </w:rPr>
        <w:t>прокидывани</w:t>
      </w:r>
      <w:r w:rsidR="00F43AB5" w:rsidRPr="004B47C7">
        <w:rPr>
          <w:rFonts w:ascii="Times New Roman" w:hAnsi="Times New Roman" w:cs="Times New Roman"/>
          <w:sz w:val="28"/>
          <w:szCs w:val="28"/>
        </w:rPr>
        <w:t>и</w:t>
      </w:r>
      <w:r w:rsidR="00772DA8" w:rsidRPr="004B47C7">
        <w:rPr>
          <w:rFonts w:ascii="Times New Roman" w:hAnsi="Times New Roman" w:cs="Times New Roman"/>
          <w:sz w:val="28"/>
          <w:szCs w:val="28"/>
        </w:rPr>
        <w:t>.</w:t>
      </w:r>
    </w:p>
    <w:p w14:paraId="326017A8" w14:textId="41248CC0" w:rsidR="00471C0B" w:rsidRPr="004B47C7" w:rsidRDefault="00471C0B" w:rsidP="00471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>2. Расстояние между опорами</w:t>
      </w:r>
      <w:r w:rsidR="00203C5B" w:rsidRPr="004B47C7">
        <w:rPr>
          <w:rFonts w:ascii="Times New Roman" w:hAnsi="Times New Roman" w:cs="Times New Roman"/>
          <w:sz w:val="28"/>
          <w:szCs w:val="28"/>
        </w:rPr>
        <w:t xml:space="preserve"> рамы</w:t>
      </w:r>
      <w:r w:rsidRPr="004B47C7">
        <w:rPr>
          <w:rFonts w:ascii="Times New Roman" w:hAnsi="Times New Roman" w:cs="Times New Roman"/>
          <w:sz w:val="28"/>
          <w:szCs w:val="28"/>
        </w:rPr>
        <w:t xml:space="preserve"> и грузовой платформой должно быть не менее 50 мм.</w:t>
      </w:r>
      <w:r w:rsidR="007F20CB" w:rsidRPr="004B47C7">
        <w:rPr>
          <w:rFonts w:ascii="Times New Roman" w:hAnsi="Times New Roman" w:cs="Times New Roman"/>
          <w:sz w:val="28"/>
          <w:szCs w:val="28"/>
        </w:rPr>
        <w:t xml:space="preserve"> Расстояние между нижней частью рамы и верхней точкой грузовой платформы должно быть не меньше 50 мм. </w:t>
      </w:r>
      <w:r w:rsidR="00203C5B" w:rsidRPr="004B47C7">
        <w:rPr>
          <w:rFonts w:ascii="Times New Roman" w:hAnsi="Times New Roman" w:cs="Times New Roman"/>
          <w:sz w:val="28"/>
          <w:szCs w:val="28"/>
        </w:rPr>
        <w:t>В остальном, размеры рамы, количество опор, способ установки</w:t>
      </w:r>
      <w:r w:rsidR="00772DA8" w:rsidRPr="004B47C7">
        <w:rPr>
          <w:rFonts w:ascii="Times New Roman" w:hAnsi="Times New Roman" w:cs="Times New Roman"/>
          <w:sz w:val="28"/>
          <w:szCs w:val="28"/>
        </w:rPr>
        <w:t xml:space="preserve"> емкости не регламентируется.</w:t>
      </w:r>
    </w:p>
    <w:p w14:paraId="3878DF4B" w14:textId="13CD13E6" w:rsidR="00A5301B" w:rsidRPr="004B47C7" w:rsidRDefault="00471C0B" w:rsidP="00471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 xml:space="preserve">3. При подъеме рамы </w:t>
      </w:r>
      <w:r w:rsidR="00D67D18" w:rsidRPr="004B47C7">
        <w:rPr>
          <w:rFonts w:ascii="Times New Roman" w:hAnsi="Times New Roman" w:cs="Times New Roman"/>
          <w:sz w:val="28"/>
          <w:szCs w:val="28"/>
        </w:rPr>
        <w:t xml:space="preserve">в транспортное положение </w:t>
      </w:r>
      <w:r w:rsidRPr="004B47C7">
        <w:rPr>
          <w:rFonts w:ascii="Times New Roman" w:hAnsi="Times New Roman" w:cs="Times New Roman"/>
          <w:sz w:val="28"/>
          <w:szCs w:val="28"/>
        </w:rPr>
        <w:t xml:space="preserve">с помощью подхватов расстояние между </w:t>
      </w:r>
      <w:r w:rsidR="00D67D18" w:rsidRPr="004B47C7">
        <w:rPr>
          <w:rFonts w:ascii="Times New Roman" w:hAnsi="Times New Roman" w:cs="Times New Roman"/>
          <w:sz w:val="28"/>
          <w:szCs w:val="28"/>
        </w:rPr>
        <w:t>опорами</w:t>
      </w:r>
      <w:r w:rsidRPr="004B47C7">
        <w:rPr>
          <w:rFonts w:ascii="Times New Roman" w:hAnsi="Times New Roman" w:cs="Times New Roman"/>
          <w:sz w:val="28"/>
          <w:szCs w:val="28"/>
        </w:rPr>
        <w:t xml:space="preserve"> и поверхностью земли должно быть не менее 50 мм.</w:t>
      </w:r>
    </w:p>
    <w:p w14:paraId="1E552F49" w14:textId="7DB51931" w:rsidR="00D67D18" w:rsidRPr="004B47C7" w:rsidRDefault="00D67D18" w:rsidP="00471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>4. Конструкция должна включать места под строповку для перемещения рамы с установленным на ней грузом с помощью крана.</w:t>
      </w:r>
    </w:p>
    <w:p w14:paraId="5DDE6840" w14:textId="770CA788" w:rsidR="00471C0B" w:rsidRPr="004B47C7" w:rsidRDefault="005F012E" w:rsidP="00471C0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5F012E">
        <w:rPr>
          <w:rFonts w:ascii="Times New Roman" w:hAnsi="Times New Roman" w:cs="Times New Roman"/>
          <w:i/>
          <w:iCs/>
          <w:noProof/>
          <w:sz w:val="28"/>
          <w:szCs w:val="28"/>
        </w:rPr>
        <w:lastRenderedPageBreak/>
        <w:drawing>
          <wp:inline distT="0" distB="0" distL="0" distR="0" wp14:anchorId="3B8408B6" wp14:editId="3DD6A5F5">
            <wp:extent cx="6210300" cy="2849880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28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5C581" w14:textId="5150A662" w:rsidR="00E26FF5" w:rsidRPr="004B47C7" w:rsidRDefault="00E26FF5" w:rsidP="00E26F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 xml:space="preserve">Рисунок 2 – Схема рамы с грузом и ее размещение </w:t>
      </w:r>
      <w:r w:rsidR="00993F7A" w:rsidRPr="004B47C7">
        <w:rPr>
          <w:rFonts w:ascii="Times New Roman" w:hAnsi="Times New Roman" w:cs="Times New Roman"/>
          <w:sz w:val="28"/>
          <w:szCs w:val="28"/>
        </w:rPr>
        <w:t>на</w:t>
      </w:r>
      <w:r w:rsidRPr="004B47C7">
        <w:rPr>
          <w:rFonts w:ascii="Times New Roman" w:hAnsi="Times New Roman" w:cs="Times New Roman"/>
          <w:sz w:val="28"/>
          <w:szCs w:val="28"/>
        </w:rPr>
        <w:t xml:space="preserve"> платформе</w:t>
      </w:r>
    </w:p>
    <w:p w14:paraId="6B27B157" w14:textId="77777777" w:rsidR="00471C0B" w:rsidRPr="004B47C7" w:rsidRDefault="00471C0B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FFF8C4" w14:textId="24F32A50" w:rsidR="00B957FD" w:rsidRPr="004B47C7" w:rsidRDefault="00810748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B47C7">
        <w:rPr>
          <w:rFonts w:ascii="Times New Roman" w:hAnsi="Times New Roman" w:cs="Times New Roman"/>
          <w:i/>
          <w:iCs/>
          <w:sz w:val="28"/>
          <w:szCs w:val="28"/>
        </w:rPr>
        <w:t>Требуемые расчеты:</w:t>
      </w:r>
    </w:p>
    <w:p w14:paraId="7F3B065E" w14:textId="3C2D2455" w:rsidR="00810748" w:rsidRPr="004B47C7" w:rsidRDefault="00810748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>1. Оценить жесткость и прочность конструкции</w:t>
      </w:r>
      <w:r w:rsidR="00702214" w:rsidRPr="004B47C7">
        <w:rPr>
          <w:rFonts w:ascii="Times New Roman" w:hAnsi="Times New Roman" w:cs="Times New Roman"/>
          <w:sz w:val="28"/>
          <w:szCs w:val="28"/>
        </w:rPr>
        <w:t xml:space="preserve"> платформы</w:t>
      </w:r>
      <w:r w:rsidRPr="004B47C7">
        <w:rPr>
          <w:rFonts w:ascii="Times New Roman" w:hAnsi="Times New Roman" w:cs="Times New Roman"/>
          <w:sz w:val="28"/>
          <w:szCs w:val="28"/>
        </w:rPr>
        <w:t xml:space="preserve"> при размещении на грузовой площадке номинального груза</w:t>
      </w:r>
      <w:r w:rsidR="00674410" w:rsidRPr="004B47C7">
        <w:rPr>
          <w:rFonts w:ascii="Times New Roman" w:hAnsi="Times New Roman" w:cs="Times New Roman"/>
          <w:sz w:val="28"/>
          <w:szCs w:val="28"/>
        </w:rPr>
        <w:t>. За номинальный груз принять куб со стороной 700 мм и массой 2000 кг</w:t>
      </w:r>
      <w:r w:rsidRPr="004B47C7">
        <w:rPr>
          <w:rFonts w:ascii="Times New Roman" w:hAnsi="Times New Roman" w:cs="Times New Roman"/>
          <w:sz w:val="28"/>
          <w:szCs w:val="28"/>
        </w:rPr>
        <w:t>. Коэффициент запаса прочности по пределу текучести материала должен быть не ниже 3</w:t>
      </w:r>
      <w:r w:rsidR="00772DA8" w:rsidRPr="004B47C7">
        <w:rPr>
          <w:rFonts w:ascii="Times New Roman" w:hAnsi="Times New Roman" w:cs="Times New Roman"/>
          <w:sz w:val="28"/>
          <w:szCs w:val="28"/>
        </w:rPr>
        <w:t xml:space="preserve"> при размещении номинального груза в любом месте грузовой площадки</w:t>
      </w:r>
      <w:r w:rsidRPr="004B47C7">
        <w:rPr>
          <w:rFonts w:ascii="Times New Roman" w:hAnsi="Times New Roman" w:cs="Times New Roman"/>
          <w:sz w:val="28"/>
          <w:szCs w:val="28"/>
        </w:rPr>
        <w:t>.</w:t>
      </w:r>
    </w:p>
    <w:p w14:paraId="6966389E" w14:textId="642FCB01" w:rsidR="00D67D18" w:rsidRPr="004B47C7" w:rsidRDefault="00D67D18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>2. Оценить жесткость</w:t>
      </w:r>
      <w:r w:rsidR="000623D5" w:rsidRPr="004B47C7">
        <w:rPr>
          <w:rFonts w:ascii="Times New Roman" w:hAnsi="Times New Roman" w:cs="Times New Roman"/>
          <w:sz w:val="28"/>
          <w:szCs w:val="28"/>
        </w:rPr>
        <w:t xml:space="preserve"> и</w:t>
      </w:r>
      <w:r w:rsidR="007F20CB" w:rsidRPr="004B47C7">
        <w:rPr>
          <w:rFonts w:ascii="Times New Roman" w:hAnsi="Times New Roman" w:cs="Times New Roman"/>
          <w:sz w:val="28"/>
          <w:szCs w:val="28"/>
        </w:rPr>
        <w:t xml:space="preserve"> </w:t>
      </w:r>
      <w:r w:rsidRPr="004B47C7">
        <w:rPr>
          <w:rFonts w:ascii="Times New Roman" w:hAnsi="Times New Roman" w:cs="Times New Roman"/>
          <w:sz w:val="28"/>
          <w:szCs w:val="28"/>
        </w:rPr>
        <w:t>прочность грузовой рамы в ситуациях</w:t>
      </w:r>
      <w:r w:rsidR="007F20CB" w:rsidRPr="004B47C7">
        <w:rPr>
          <w:rFonts w:ascii="Times New Roman" w:hAnsi="Times New Roman" w:cs="Times New Roman"/>
          <w:sz w:val="28"/>
          <w:szCs w:val="28"/>
        </w:rPr>
        <w:t>,</w:t>
      </w:r>
      <w:r w:rsidRPr="004B47C7">
        <w:rPr>
          <w:rFonts w:ascii="Times New Roman" w:hAnsi="Times New Roman" w:cs="Times New Roman"/>
          <w:sz w:val="28"/>
          <w:szCs w:val="28"/>
        </w:rPr>
        <w:t xml:space="preserve"> когда она стоит на земле и когда она поднята на подхватах платформы.</w:t>
      </w:r>
      <w:r w:rsidR="007F20CB" w:rsidRPr="004B47C7">
        <w:rPr>
          <w:rFonts w:ascii="Times New Roman" w:hAnsi="Times New Roman" w:cs="Times New Roman"/>
          <w:sz w:val="28"/>
          <w:szCs w:val="28"/>
        </w:rPr>
        <w:t xml:space="preserve"> Коэффициент запаса прочности по пределу текучести материала должен быть не ниже 3.</w:t>
      </w:r>
    </w:p>
    <w:p w14:paraId="7A8BEB69" w14:textId="0EE51EBD" w:rsidR="00810748" w:rsidRPr="004B47C7" w:rsidRDefault="00D67D18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>3</w:t>
      </w:r>
      <w:r w:rsidR="00810748" w:rsidRPr="004B47C7">
        <w:rPr>
          <w:rFonts w:ascii="Times New Roman" w:hAnsi="Times New Roman" w:cs="Times New Roman"/>
          <w:sz w:val="28"/>
          <w:szCs w:val="28"/>
        </w:rPr>
        <w:t xml:space="preserve">. </w:t>
      </w:r>
      <w:r w:rsidR="00810748" w:rsidRPr="004B47C7">
        <w:rPr>
          <w:rFonts w:ascii="Times New Roman" w:hAnsi="Times New Roman" w:cs="Times New Roman"/>
          <w:spacing w:val="-2"/>
          <w:sz w:val="28"/>
          <w:szCs w:val="28"/>
        </w:rPr>
        <w:t xml:space="preserve">Оценить жесткость и прочность конструкции </w:t>
      </w:r>
      <w:r w:rsidRPr="004B47C7">
        <w:rPr>
          <w:rFonts w:ascii="Times New Roman" w:hAnsi="Times New Roman" w:cs="Times New Roman"/>
          <w:spacing w:val="-2"/>
          <w:sz w:val="28"/>
          <w:szCs w:val="28"/>
        </w:rPr>
        <w:t xml:space="preserve">платформы </w:t>
      </w:r>
      <w:r w:rsidR="00810748" w:rsidRPr="004B47C7">
        <w:rPr>
          <w:rFonts w:ascii="Times New Roman" w:hAnsi="Times New Roman" w:cs="Times New Roman"/>
          <w:spacing w:val="-2"/>
          <w:sz w:val="28"/>
          <w:szCs w:val="28"/>
        </w:rPr>
        <w:t>при размещении на подхватах</w:t>
      </w:r>
      <w:r w:rsidRPr="004B47C7">
        <w:rPr>
          <w:rFonts w:ascii="Times New Roman" w:hAnsi="Times New Roman" w:cs="Times New Roman"/>
          <w:spacing w:val="-2"/>
          <w:sz w:val="28"/>
          <w:szCs w:val="28"/>
        </w:rPr>
        <w:t xml:space="preserve"> грузовой рамы</w:t>
      </w:r>
      <w:r w:rsidR="007F20CB" w:rsidRPr="004B47C7">
        <w:rPr>
          <w:rFonts w:ascii="Times New Roman" w:hAnsi="Times New Roman" w:cs="Times New Roman"/>
          <w:spacing w:val="-2"/>
          <w:sz w:val="28"/>
          <w:szCs w:val="28"/>
        </w:rPr>
        <w:t xml:space="preserve"> с установленной емкостью</w:t>
      </w:r>
      <w:r w:rsidR="00810748" w:rsidRPr="004B47C7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Pr="004B47C7">
        <w:rPr>
          <w:rFonts w:ascii="Times New Roman" w:hAnsi="Times New Roman" w:cs="Times New Roman"/>
          <w:spacing w:val="-2"/>
          <w:sz w:val="28"/>
          <w:szCs w:val="28"/>
        </w:rPr>
        <w:t>При этом учитывать как вес емкости, так и собственный вес грузовой рамы</w:t>
      </w:r>
      <w:r w:rsidR="00674410" w:rsidRPr="004B47C7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="00772DA8" w:rsidRPr="004B47C7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="00810748" w:rsidRPr="004B47C7">
        <w:rPr>
          <w:rFonts w:ascii="Times New Roman" w:hAnsi="Times New Roman" w:cs="Times New Roman"/>
          <w:spacing w:val="-2"/>
          <w:sz w:val="28"/>
          <w:szCs w:val="28"/>
        </w:rPr>
        <w:t xml:space="preserve">оэффициент запаса прочности </w:t>
      </w:r>
      <w:r w:rsidR="00772DA8" w:rsidRPr="004B47C7">
        <w:rPr>
          <w:rFonts w:ascii="Times New Roman" w:hAnsi="Times New Roman" w:cs="Times New Roman"/>
          <w:spacing w:val="-2"/>
          <w:sz w:val="28"/>
          <w:szCs w:val="28"/>
        </w:rPr>
        <w:t xml:space="preserve">при этом также </w:t>
      </w:r>
      <w:r w:rsidR="00810748" w:rsidRPr="004B47C7">
        <w:rPr>
          <w:rFonts w:ascii="Times New Roman" w:hAnsi="Times New Roman" w:cs="Times New Roman"/>
          <w:spacing w:val="-2"/>
          <w:sz w:val="28"/>
          <w:szCs w:val="28"/>
        </w:rPr>
        <w:t>должен быть не ниже 3.</w:t>
      </w:r>
    </w:p>
    <w:p w14:paraId="6A74226D" w14:textId="07965BF3" w:rsidR="00810748" w:rsidRPr="004B47C7" w:rsidRDefault="00EA2B30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>4</w:t>
      </w:r>
      <w:r w:rsidR="00810748" w:rsidRPr="004B47C7">
        <w:rPr>
          <w:rFonts w:ascii="Times New Roman" w:hAnsi="Times New Roman" w:cs="Times New Roman"/>
          <w:sz w:val="28"/>
          <w:szCs w:val="28"/>
        </w:rPr>
        <w:t>. Оценить динамическую нагрузку</w:t>
      </w:r>
      <w:r w:rsidR="00B3447F" w:rsidRPr="004B47C7">
        <w:rPr>
          <w:rFonts w:ascii="Times New Roman" w:hAnsi="Times New Roman" w:cs="Times New Roman"/>
          <w:sz w:val="28"/>
          <w:szCs w:val="28"/>
        </w:rPr>
        <w:t xml:space="preserve"> на конструкцию</w:t>
      </w:r>
      <w:r w:rsidR="00810748" w:rsidRPr="004B47C7">
        <w:rPr>
          <w:rFonts w:ascii="Times New Roman" w:hAnsi="Times New Roman" w:cs="Times New Roman"/>
          <w:sz w:val="28"/>
          <w:szCs w:val="28"/>
        </w:rPr>
        <w:t xml:space="preserve"> при </w:t>
      </w:r>
      <w:r w:rsidR="00B3447F" w:rsidRPr="004B47C7">
        <w:rPr>
          <w:rFonts w:ascii="Times New Roman" w:hAnsi="Times New Roman" w:cs="Times New Roman"/>
          <w:sz w:val="28"/>
          <w:szCs w:val="28"/>
        </w:rPr>
        <w:t xml:space="preserve">транспортировке </w:t>
      </w:r>
      <w:r w:rsidR="007F20CB" w:rsidRPr="004B47C7">
        <w:rPr>
          <w:rFonts w:ascii="Times New Roman" w:hAnsi="Times New Roman" w:cs="Times New Roman"/>
          <w:sz w:val="28"/>
          <w:szCs w:val="28"/>
        </w:rPr>
        <w:t>размещенной на подхватах рамы с грузом</w:t>
      </w:r>
      <w:r w:rsidR="00B3447F" w:rsidRPr="004B47C7">
        <w:rPr>
          <w:rFonts w:ascii="Times New Roman" w:hAnsi="Times New Roman" w:cs="Times New Roman"/>
          <w:sz w:val="28"/>
          <w:szCs w:val="28"/>
        </w:rPr>
        <w:t xml:space="preserve"> во время резкой остановки платформы</w:t>
      </w:r>
      <w:r w:rsidR="00810748" w:rsidRPr="004B47C7">
        <w:rPr>
          <w:rFonts w:ascii="Times New Roman" w:hAnsi="Times New Roman" w:cs="Times New Roman"/>
          <w:sz w:val="28"/>
          <w:szCs w:val="28"/>
        </w:rPr>
        <w:t xml:space="preserve">. </w:t>
      </w:r>
      <w:r w:rsidR="007F20CB" w:rsidRPr="004B47C7">
        <w:rPr>
          <w:rFonts w:ascii="Times New Roman" w:hAnsi="Times New Roman" w:cs="Times New Roman"/>
          <w:sz w:val="28"/>
          <w:szCs w:val="28"/>
        </w:rPr>
        <w:t>У</w:t>
      </w:r>
      <w:r w:rsidR="00810748" w:rsidRPr="004B47C7">
        <w:rPr>
          <w:rFonts w:ascii="Times New Roman" w:hAnsi="Times New Roman" w:cs="Times New Roman"/>
          <w:sz w:val="28"/>
          <w:szCs w:val="28"/>
        </w:rPr>
        <w:t>скорение торможения принять 0,5 м/с</w:t>
      </w:r>
      <w:r w:rsidR="00810748" w:rsidRPr="004B47C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10748" w:rsidRPr="004B47C7">
        <w:rPr>
          <w:rFonts w:ascii="Times New Roman" w:hAnsi="Times New Roman" w:cs="Times New Roman"/>
          <w:sz w:val="28"/>
          <w:szCs w:val="28"/>
        </w:rPr>
        <w:t xml:space="preserve">. </w:t>
      </w:r>
      <w:r w:rsidR="007F20CB" w:rsidRPr="004B47C7">
        <w:rPr>
          <w:rFonts w:ascii="Times New Roman" w:hAnsi="Times New Roman" w:cs="Times New Roman"/>
          <w:sz w:val="28"/>
          <w:szCs w:val="28"/>
        </w:rPr>
        <w:t>Степень выдвижения подхватов в транспортном положении и расположени</w:t>
      </w:r>
      <w:r w:rsidRPr="004B47C7">
        <w:rPr>
          <w:rFonts w:ascii="Times New Roman" w:hAnsi="Times New Roman" w:cs="Times New Roman"/>
          <w:sz w:val="28"/>
          <w:szCs w:val="28"/>
        </w:rPr>
        <w:t>е</w:t>
      </w:r>
      <w:r w:rsidR="007F20CB" w:rsidRPr="004B47C7">
        <w:rPr>
          <w:rFonts w:ascii="Times New Roman" w:hAnsi="Times New Roman" w:cs="Times New Roman"/>
          <w:sz w:val="28"/>
          <w:szCs w:val="28"/>
        </w:rPr>
        <w:t xml:space="preserve"> центра масс перемещаемого груза определяется конфигурацией разработанной грузовой рамы. </w:t>
      </w:r>
      <w:r w:rsidR="00B3447F" w:rsidRPr="004B47C7">
        <w:rPr>
          <w:rFonts w:ascii="Times New Roman" w:hAnsi="Times New Roman" w:cs="Times New Roman"/>
          <w:sz w:val="28"/>
          <w:szCs w:val="28"/>
        </w:rPr>
        <w:t>Также рассчитать для эт</w:t>
      </w:r>
      <w:r w:rsidR="007F20CB" w:rsidRPr="004B47C7">
        <w:rPr>
          <w:rFonts w:ascii="Times New Roman" w:hAnsi="Times New Roman" w:cs="Times New Roman"/>
          <w:sz w:val="28"/>
          <w:szCs w:val="28"/>
        </w:rPr>
        <w:t>ой</w:t>
      </w:r>
      <w:r w:rsidR="00B3447F" w:rsidRPr="004B47C7"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7F20CB" w:rsidRPr="004B47C7">
        <w:rPr>
          <w:rFonts w:ascii="Times New Roman" w:hAnsi="Times New Roman" w:cs="Times New Roman"/>
          <w:sz w:val="28"/>
          <w:szCs w:val="28"/>
        </w:rPr>
        <w:t>и</w:t>
      </w:r>
      <w:r w:rsidR="00B3447F" w:rsidRPr="004B47C7">
        <w:rPr>
          <w:rFonts w:ascii="Times New Roman" w:hAnsi="Times New Roman" w:cs="Times New Roman"/>
          <w:sz w:val="28"/>
          <w:szCs w:val="28"/>
        </w:rPr>
        <w:t xml:space="preserve"> коэффициент запаса устойчивости </w:t>
      </w:r>
      <w:r w:rsidR="00B450DE" w:rsidRPr="004B47C7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B3447F" w:rsidRPr="004B47C7">
        <w:rPr>
          <w:rFonts w:ascii="Times New Roman" w:hAnsi="Times New Roman" w:cs="Times New Roman"/>
          <w:sz w:val="28"/>
          <w:szCs w:val="28"/>
        </w:rPr>
        <w:t>платформы против опрокидывания</w:t>
      </w:r>
      <w:r w:rsidR="00B701DB" w:rsidRPr="004B47C7">
        <w:rPr>
          <w:rFonts w:ascii="Times New Roman" w:hAnsi="Times New Roman" w:cs="Times New Roman"/>
          <w:sz w:val="28"/>
          <w:szCs w:val="28"/>
        </w:rPr>
        <w:t>.</w:t>
      </w:r>
    </w:p>
    <w:p w14:paraId="491E7C30" w14:textId="5DD8677B" w:rsidR="00772DA8" w:rsidRPr="004B47C7" w:rsidRDefault="00772DA8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 xml:space="preserve">5. </w:t>
      </w:r>
      <w:r w:rsidR="000623D5" w:rsidRPr="004B47C7">
        <w:rPr>
          <w:rFonts w:ascii="Times New Roman" w:hAnsi="Times New Roman" w:cs="Times New Roman"/>
          <w:sz w:val="28"/>
          <w:szCs w:val="28"/>
        </w:rPr>
        <w:t>Р</w:t>
      </w:r>
      <w:r w:rsidR="00B450DE" w:rsidRPr="004B47C7">
        <w:rPr>
          <w:rFonts w:ascii="Times New Roman" w:hAnsi="Times New Roman" w:cs="Times New Roman"/>
          <w:sz w:val="28"/>
          <w:szCs w:val="28"/>
        </w:rPr>
        <w:t>ассчитать для ситуации, описанной в п.4</w:t>
      </w:r>
      <w:r w:rsidR="001C3A15" w:rsidRPr="004B47C7">
        <w:rPr>
          <w:rFonts w:ascii="Times New Roman" w:hAnsi="Times New Roman" w:cs="Times New Roman"/>
          <w:sz w:val="28"/>
          <w:szCs w:val="28"/>
        </w:rPr>
        <w:t>,</w:t>
      </w:r>
      <w:r w:rsidR="00B450DE" w:rsidRPr="004B47C7">
        <w:rPr>
          <w:rFonts w:ascii="Times New Roman" w:hAnsi="Times New Roman" w:cs="Times New Roman"/>
          <w:sz w:val="28"/>
          <w:szCs w:val="28"/>
        </w:rPr>
        <w:t xml:space="preserve"> </w:t>
      </w:r>
      <w:r w:rsidRPr="004B47C7">
        <w:rPr>
          <w:rFonts w:ascii="Times New Roman" w:hAnsi="Times New Roman" w:cs="Times New Roman"/>
          <w:sz w:val="28"/>
          <w:szCs w:val="28"/>
        </w:rPr>
        <w:t>коэффициент запаса устойчивости формы выдвижных подхватов</w:t>
      </w:r>
      <w:r w:rsidR="00B450DE" w:rsidRPr="004B47C7">
        <w:rPr>
          <w:rFonts w:ascii="Times New Roman" w:hAnsi="Times New Roman" w:cs="Times New Roman"/>
          <w:sz w:val="28"/>
          <w:szCs w:val="28"/>
        </w:rPr>
        <w:t xml:space="preserve"> как сжатых стержней. При этом учесть действие как силы от веса рамы с емкостью, так и силы инерции при резком торможении платформы.</w:t>
      </w:r>
    </w:p>
    <w:p w14:paraId="23D33158" w14:textId="19335944" w:rsidR="00B957FD" w:rsidRPr="004B47C7" w:rsidRDefault="000623D5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>6</w:t>
      </w:r>
      <w:r w:rsidR="007518D6" w:rsidRPr="004B47C7">
        <w:rPr>
          <w:rFonts w:ascii="Times New Roman" w:hAnsi="Times New Roman" w:cs="Times New Roman"/>
          <w:sz w:val="28"/>
          <w:szCs w:val="28"/>
        </w:rPr>
        <w:t>. Рассчитать прочность конструкции при перемещении платформы краном. Платформу считать не нагруженной, учитывать только собственный вес</w:t>
      </w:r>
      <w:r w:rsidR="0080197C" w:rsidRPr="004B47C7">
        <w:rPr>
          <w:rFonts w:ascii="Times New Roman" w:hAnsi="Times New Roman" w:cs="Times New Roman"/>
          <w:sz w:val="28"/>
          <w:szCs w:val="28"/>
        </w:rPr>
        <w:t xml:space="preserve"> и силу инерции. Для расчета инерционной составляющей считать</w:t>
      </w:r>
      <w:r w:rsidR="00675F8A" w:rsidRPr="004B47C7">
        <w:rPr>
          <w:rFonts w:ascii="Times New Roman" w:hAnsi="Times New Roman" w:cs="Times New Roman"/>
          <w:sz w:val="28"/>
          <w:szCs w:val="28"/>
        </w:rPr>
        <w:t>,</w:t>
      </w:r>
      <w:r w:rsidR="0080197C" w:rsidRPr="004B47C7">
        <w:rPr>
          <w:rFonts w:ascii="Times New Roman" w:hAnsi="Times New Roman" w:cs="Times New Roman"/>
          <w:sz w:val="28"/>
          <w:szCs w:val="28"/>
        </w:rPr>
        <w:t xml:space="preserve"> что кран опускает платформу со скоростью 1 м/с</w:t>
      </w:r>
      <w:r w:rsidR="00675F8A" w:rsidRPr="004B47C7">
        <w:rPr>
          <w:rFonts w:ascii="Times New Roman" w:hAnsi="Times New Roman" w:cs="Times New Roman"/>
          <w:sz w:val="28"/>
          <w:szCs w:val="28"/>
        </w:rPr>
        <w:t>, после чего происходит отключение крановых механизмов. Время торможения нормально-замкнутого тормоза механизма подъема принять 0,33 с.</w:t>
      </w:r>
    </w:p>
    <w:p w14:paraId="3CA472FC" w14:textId="77072870" w:rsidR="00EA2B30" w:rsidRPr="004B47C7" w:rsidRDefault="000623D5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EA2B30" w:rsidRPr="004B47C7">
        <w:rPr>
          <w:rFonts w:ascii="Times New Roman" w:hAnsi="Times New Roman" w:cs="Times New Roman"/>
          <w:sz w:val="28"/>
          <w:szCs w:val="28"/>
        </w:rPr>
        <w:t>. Рассчитать прочность грузовой рамы вместе с установленной емкостью при ее перемещении краном. Для расчета инерционной составляющей считать, что кран опускает раму со скоростью 0</w:t>
      </w:r>
      <w:r w:rsidR="003D5F46">
        <w:rPr>
          <w:rFonts w:ascii="Times New Roman" w:hAnsi="Times New Roman" w:cs="Times New Roman"/>
          <w:sz w:val="28"/>
          <w:szCs w:val="28"/>
        </w:rPr>
        <w:t>,</w:t>
      </w:r>
      <w:r w:rsidR="00EA2B30" w:rsidRPr="004B47C7">
        <w:rPr>
          <w:rFonts w:ascii="Times New Roman" w:hAnsi="Times New Roman" w:cs="Times New Roman"/>
          <w:sz w:val="28"/>
          <w:szCs w:val="28"/>
        </w:rPr>
        <w:t xml:space="preserve">5 м/с, </w:t>
      </w:r>
      <w:bookmarkStart w:id="0" w:name="_GoBack"/>
      <w:bookmarkEnd w:id="0"/>
      <w:r w:rsidR="00EA2B30" w:rsidRPr="004B47C7">
        <w:rPr>
          <w:rFonts w:ascii="Times New Roman" w:hAnsi="Times New Roman" w:cs="Times New Roman"/>
          <w:sz w:val="28"/>
          <w:szCs w:val="28"/>
        </w:rPr>
        <w:t xml:space="preserve">после чего происходит отключение крановых механизмов. Время торможения нормально-замкнутого тормоза механизма подъема принять 0,35 с. </w:t>
      </w:r>
    </w:p>
    <w:p w14:paraId="3F0B0EA1" w14:textId="1F2C6530" w:rsidR="00675F8A" w:rsidRPr="004B47C7" w:rsidRDefault="000623D5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C7">
        <w:rPr>
          <w:rFonts w:ascii="Times New Roman" w:hAnsi="Times New Roman" w:cs="Times New Roman"/>
          <w:sz w:val="28"/>
          <w:szCs w:val="28"/>
        </w:rPr>
        <w:t>8</w:t>
      </w:r>
      <w:r w:rsidR="00675F8A" w:rsidRPr="004B47C7">
        <w:rPr>
          <w:rFonts w:ascii="Times New Roman" w:hAnsi="Times New Roman" w:cs="Times New Roman"/>
          <w:sz w:val="28"/>
          <w:szCs w:val="28"/>
        </w:rPr>
        <w:t xml:space="preserve">. </w:t>
      </w:r>
      <w:r w:rsidR="005C3C2B" w:rsidRPr="004B47C7">
        <w:rPr>
          <w:rFonts w:ascii="Times New Roman" w:hAnsi="Times New Roman" w:cs="Times New Roman"/>
          <w:sz w:val="28"/>
          <w:szCs w:val="28"/>
        </w:rPr>
        <w:t>Определить и рассчитать наиболее нагруженные болтовые и сварные соединения в конструкци</w:t>
      </w:r>
      <w:r w:rsidR="00EA2B30" w:rsidRPr="004B47C7">
        <w:rPr>
          <w:rFonts w:ascii="Times New Roman" w:hAnsi="Times New Roman" w:cs="Times New Roman"/>
          <w:sz w:val="28"/>
          <w:szCs w:val="28"/>
        </w:rPr>
        <w:t>ях грузовой рамы и платформы</w:t>
      </w:r>
      <w:r w:rsidR="005C3C2B" w:rsidRPr="004B47C7">
        <w:rPr>
          <w:rFonts w:ascii="Times New Roman" w:hAnsi="Times New Roman" w:cs="Times New Roman"/>
          <w:sz w:val="28"/>
          <w:szCs w:val="28"/>
        </w:rPr>
        <w:t>.</w:t>
      </w:r>
    </w:p>
    <w:p w14:paraId="0B76776F" w14:textId="77777777" w:rsidR="00935CE4" w:rsidRPr="004B47C7" w:rsidRDefault="00935CE4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58C104" w14:textId="589C3420" w:rsidR="006A33A5" w:rsidRPr="00EA2B30" w:rsidRDefault="00A5301B" w:rsidP="00EA2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7C7">
        <w:rPr>
          <w:rFonts w:ascii="Times New Roman" w:hAnsi="Times New Roman" w:cs="Times New Roman"/>
          <w:i/>
          <w:iCs/>
          <w:sz w:val="28"/>
          <w:szCs w:val="28"/>
        </w:rPr>
        <w:t>Оцениваются</w:t>
      </w:r>
      <w:r w:rsidRPr="004B47C7">
        <w:rPr>
          <w:rFonts w:ascii="Times New Roman" w:hAnsi="Times New Roman" w:cs="Times New Roman"/>
          <w:sz w:val="28"/>
          <w:szCs w:val="28"/>
        </w:rPr>
        <w:t xml:space="preserve">: </w:t>
      </w:r>
      <w:r w:rsidRPr="004B47C7">
        <w:rPr>
          <w:rFonts w:ascii="Times New Roman" w:hAnsi="Times New Roman"/>
          <w:sz w:val="28"/>
          <w:szCs w:val="28"/>
        </w:rPr>
        <w:t>выполнение требований задания,</w:t>
      </w:r>
      <w:r w:rsidRPr="004B47C7">
        <w:rPr>
          <w:rFonts w:ascii="Times New Roman" w:hAnsi="Times New Roman" w:cs="Times New Roman"/>
          <w:sz w:val="28"/>
          <w:szCs w:val="28"/>
        </w:rPr>
        <w:t xml:space="preserve"> правильность построения расчетной схемы и задания нагрузок, оригинальность конструкции, металлоемкость конструкции, </w:t>
      </w:r>
      <w:r w:rsidR="00D353B6" w:rsidRPr="004B47C7">
        <w:rPr>
          <w:rFonts w:ascii="Times New Roman" w:hAnsi="Times New Roman" w:cs="Times New Roman"/>
          <w:sz w:val="28"/>
          <w:szCs w:val="28"/>
        </w:rPr>
        <w:t xml:space="preserve">полнота выполненных расчетов, </w:t>
      </w:r>
      <w:r w:rsidR="00871607" w:rsidRPr="004B47C7">
        <w:rPr>
          <w:rFonts w:ascii="Times New Roman" w:hAnsi="Times New Roman" w:cs="Times New Roman"/>
          <w:sz w:val="28"/>
          <w:szCs w:val="28"/>
        </w:rPr>
        <w:t>максимально полное</w:t>
      </w:r>
      <w:r w:rsidR="00D353B6" w:rsidRPr="004B47C7">
        <w:rPr>
          <w:rFonts w:ascii="Times New Roman" w:hAnsi="Times New Roman" w:cs="Times New Roman"/>
          <w:sz w:val="28"/>
          <w:szCs w:val="28"/>
        </w:rPr>
        <w:t xml:space="preserve"> использование </w:t>
      </w:r>
      <w:r w:rsidR="00D353B6" w:rsidRPr="004B47C7">
        <w:rPr>
          <w:rFonts w:ascii="Times New Roman" w:hAnsi="Times New Roman"/>
          <w:sz w:val="28"/>
          <w:szCs w:val="28"/>
        </w:rPr>
        <w:t xml:space="preserve">расчётных модулей </w:t>
      </w:r>
      <w:r w:rsidR="00D353B6" w:rsidRPr="004B47C7">
        <w:rPr>
          <w:rFonts w:ascii="Times New Roman" w:hAnsi="Times New Roman"/>
          <w:sz w:val="28"/>
          <w:szCs w:val="28"/>
          <w:lang w:val="en-US"/>
        </w:rPr>
        <w:t>APM </w:t>
      </w:r>
      <w:proofErr w:type="spellStart"/>
      <w:r w:rsidR="00D353B6" w:rsidRPr="004B47C7">
        <w:rPr>
          <w:rFonts w:ascii="Times New Roman" w:hAnsi="Times New Roman"/>
          <w:sz w:val="28"/>
          <w:szCs w:val="28"/>
          <w:lang w:val="en-US"/>
        </w:rPr>
        <w:t>WinMachine</w:t>
      </w:r>
      <w:proofErr w:type="spellEnd"/>
      <w:r w:rsidRPr="004B47C7">
        <w:rPr>
          <w:rFonts w:ascii="Times New Roman" w:hAnsi="Times New Roman"/>
          <w:sz w:val="28"/>
          <w:szCs w:val="28"/>
        </w:rPr>
        <w:t xml:space="preserve">, </w:t>
      </w:r>
      <w:r w:rsidR="00871607" w:rsidRPr="004B47C7">
        <w:rPr>
          <w:rFonts w:ascii="Times New Roman" w:hAnsi="Times New Roman"/>
          <w:sz w:val="28"/>
          <w:szCs w:val="28"/>
        </w:rPr>
        <w:t xml:space="preserve">качество и полнота </w:t>
      </w:r>
      <w:r w:rsidRPr="004B47C7">
        <w:rPr>
          <w:rFonts w:ascii="Times New Roman" w:hAnsi="Times New Roman"/>
          <w:sz w:val="28"/>
          <w:szCs w:val="28"/>
        </w:rPr>
        <w:t>представлени</w:t>
      </w:r>
      <w:r w:rsidR="00871607" w:rsidRPr="004B47C7">
        <w:rPr>
          <w:rFonts w:ascii="Times New Roman" w:hAnsi="Times New Roman"/>
          <w:sz w:val="28"/>
          <w:szCs w:val="28"/>
        </w:rPr>
        <w:t>я</w:t>
      </w:r>
      <w:r w:rsidRPr="004B47C7">
        <w:rPr>
          <w:rFonts w:ascii="Times New Roman" w:hAnsi="Times New Roman"/>
          <w:sz w:val="28"/>
          <w:szCs w:val="28"/>
        </w:rPr>
        <w:t xml:space="preserve"> результатов.</w:t>
      </w:r>
    </w:p>
    <w:sectPr w:rsidR="006A33A5" w:rsidRPr="00EA2B30" w:rsidSect="008A2DCB">
      <w:headerReference w:type="default" r:id="rId10"/>
      <w:pgSz w:w="11906" w:h="16838"/>
      <w:pgMar w:top="709" w:right="850" w:bottom="709" w:left="1276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64135" w14:textId="77777777" w:rsidR="00CA3C93" w:rsidRDefault="00CA3C93" w:rsidP="004F3E60">
      <w:pPr>
        <w:spacing w:after="0" w:line="240" w:lineRule="auto"/>
      </w:pPr>
      <w:r>
        <w:separator/>
      </w:r>
    </w:p>
  </w:endnote>
  <w:endnote w:type="continuationSeparator" w:id="0">
    <w:p w14:paraId="19160D09" w14:textId="77777777" w:rsidR="00CA3C93" w:rsidRDefault="00CA3C93" w:rsidP="004F3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ECF22" w14:textId="77777777" w:rsidR="00CA3C93" w:rsidRDefault="00CA3C93" w:rsidP="004F3E60">
      <w:pPr>
        <w:spacing w:after="0" w:line="240" w:lineRule="auto"/>
      </w:pPr>
      <w:r>
        <w:separator/>
      </w:r>
    </w:p>
  </w:footnote>
  <w:footnote w:type="continuationSeparator" w:id="0">
    <w:p w14:paraId="5149699F" w14:textId="77777777" w:rsidR="00CA3C93" w:rsidRDefault="00CA3C93" w:rsidP="004F3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64662" w14:textId="77777777" w:rsidR="00055F52" w:rsidRPr="00055F52" w:rsidRDefault="00055F52" w:rsidP="00055F5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B0269"/>
    <w:multiLevelType w:val="hybridMultilevel"/>
    <w:tmpl w:val="4D867A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7DB25B4"/>
    <w:multiLevelType w:val="hybridMultilevel"/>
    <w:tmpl w:val="410858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2907EC9"/>
    <w:multiLevelType w:val="hybridMultilevel"/>
    <w:tmpl w:val="EDCAF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6F5"/>
    <w:rsid w:val="0000176B"/>
    <w:rsid w:val="000033A0"/>
    <w:rsid w:val="000045C2"/>
    <w:rsid w:val="000049B5"/>
    <w:rsid w:val="00004E91"/>
    <w:rsid w:val="00010DB5"/>
    <w:rsid w:val="0001110B"/>
    <w:rsid w:val="00011450"/>
    <w:rsid w:val="00011D77"/>
    <w:rsid w:val="00013A5B"/>
    <w:rsid w:val="000148B7"/>
    <w:rsid w:val="00014BEF"/>
    <w:rsid w:val="00015A1B"/>
    <w:rsid w:val="000167DB"/>
    <w:rsid w:val="00023526"/>
    <w:rsid w:val="00026415"/>
    <w:rsid w:val="00030F29"/>
    <w:rsid w:val="00033FBA"/>
    <w:rsid w:val="00034DDE"/>
    <w:rsid w:val="000427BE"/>
    <w:rsid w:val="00043207"/>
    <w:rsid w:val="000444C2"/>
    <w:rsid w:val="00047C6B"/>
    <w:rsid w:val="00053060"/>
    <w:rsid w:val="00055469"/>
    <w:rsid w:val="00055F52"/>
    <w:rsid w:val="0005674A"/>
    <w:rsid w:val="000608CC"/>
    <w:rsid w:val="00060BAA"/>
    <w:rsid w:val="0006102F"/>
    <w:rsid w:val="000623D5"/>
    <w:rsid w:val="0007150A"/>
    <w:rsid w:val="00071FF2"/>
    <w:rsid w:val="00072CDF"/>
    <w:rsid w:val="000738DC"/>
    <w:rsid w:val="00073BCA"/>
    <w:rsid w:val="000754AE"/>
    <w:rsid w:val="0007625C"/>
    <w:rsid w:val="00081151"/>
    <w:rsid w:val="00087D69"/>
    <w:rsid w:val="00095B78"/>
    <w:rsid w:val="000969B8"/>
    <w:rsid w:val="000A1E91"/>
    <w:rsid w:val="000A3946"/>
    <w:rsid w:val="000A4EEF"/>
    <w:rsid w:val="000A6C65"/>
    <w:rsid w:val="000B0E3A"/>
    <w:rsid w:val="000B1D35"/>
    <w:rsid w:val="000B1E99"/>
    <w:rsid w:val="000B2293"/>
    <w:rsid w:val="000B3626"/>
    <w:rsid w:val="000B7A1F"/>
    <w:rsid w:val="000C170C"/>
    <w:rsid w:val="000C1846"/>
    <w:rsid w:val="000C23D3"/>
    <w:rsid w:val="000C2E69"/>
    <w:rsid w:val="000C362C"/>
    <w:rsid w:val="000C47AD"/>
    <w:rsid w:val="000C4C2F"/>
    <w:rsid w:val="000D2CA2"/>
    <w:rsid w:val="000D38CF"/>
    <w:rsid w:val="000D7A48"/>
    <w:rsid w:val="000D7C93"/>
    <w:rsid w:val="000E2357"/>
    <w:rsid w:val="000E47CC"/>
    <w:rsid w:val="000E6F4E"/>
    <w:rsid w:val="000E7798"/>
    <w:rsid w:val="000F48CC"/>
    <w:rsid w:val="000F572E"/>
    <w:rsid w:val="000F5D0D"/>
    <w:rsid w:val="000F7266"/>
    <w:rsid w:val="00103212"/>
    <w:rsid w:val="001045CB"/>
    <w:rsid w:val="00105050"/>
    <w:rsid w:val="001051C0"/>
    <w:rsid w:val="00106B16"/>
    <w:rsid w:val="001070AE"/>
    <w:rsid w:val="00111521"/>
    <w:rsid w:val="00113729"/>
    <w:rsid w:val="00113EDE"/>
    <w:rsid w:val="00115CC6"/>
    <w:rsid w:val="001175D1"/>
    <w:rsid w:val="00117EF2"/>
    <w:rsid w:val="001214EB"/>
    <w:rsid w:val="00121DA5"/>
    <w:rsid w:val="00124788"/>
    <w:rsid w:val="00124F89"/>
    <w:rsid w:val="00126AEA"/>
    <w:rsid w:val="00131187"/>
    <w:rsid w:val="001348AC"/>
    <w:rsid w:val="00135134"/>
    <w:rsid w:val="00141160"/>
    <w:rsid w:val="00150CD0"/>
    <w:rsid w:val="001528A9"/>
    <w:rsid w:val="00153085"/>
    <w:rsid w:val="00155227"/>
    <w:rsid w:val="001560FB"/>
    <w:rsid w:val="001636AD"/>
    <w:rsid w:val="00163CEE"/>
    <w:rsid w:val="001662EF"/>
    <w:rsid w:val="001702F9"/>
    <w:rsid w:val="00170876"/>
    <w:rsid w:val="001726EC"/>
    <w:rsid w:val="00173DA6"/>
    <w:rsid w:val="00174780"/>
    <w:rsid w:val="001772AF"/>
    <w:rsid w:val="001775B3"/>
    <w:rsid w:val="00185F28"/>
    <w:rsid w:val="00187763"/>
    <w:rsid w:val="00191800"/>
    <w:rsid w:val="00191908"/>
    <w:rsid w:val="0019397F"/>
    <w:rsid w:val="0019399D"/>
    <w:rsid w:val="00193D1E"/>
    <w:rsid w:val="001945A5"/>
    <w:rsid w:val="00194F85"/>
    <w:rsid w:val="00194FD4"/>
    <w:rsid w:val="00197458"/>
    <w:rsid w:val="001A01C2"/>
    <w:rsid w:val="001A22A3"/>
    <w:rsid w:val="001A2DF4"/>
    <w:rsid w:val="001B0C4E"/>
    <w:rsid w:val="001B0E94"/>
    <w:rsid w:val="001B16DC"/>
    <w:rsid w:val="001B302E"/>
    <w:rsid w:val="001B438E"/>
    <w:rsid w:val="001B6826"/>
    <w:rsid w:val="001B6E6B"/>
    <w:rsid w:val="001C2354"/>
    <w:rsid w:val="001C3A15"/>
    <w:rsid w:val="001C4F2A"/>
    <w:rsid w:val="001C4FED"/>
    <w:rsid w:val="001D00BF"/>
    <w:rsid w:val="001D2371"/>
    <w:rsid w:val="001D4819"/>
    <w:rsid w:val="001D4A3F"/>
    <w:rsid w:val="001D57ED"/>
    <w:rsid w:val="001D67B5"/>
    <w:rsid w:val="001E207C"/>
    <w:rsid w:val="001E2BCE"/>
    <w:rsid w:val="001E4107"/>
    <w:rsid w:val="001E43F6"/>
    <w:rsid w:val="001E4B81"/>
    <w:rsid w:val="001E5DE8"/>
    <w:rsid w:val="001E738F"/>
    <w:rsid w:val="001F1E95"/>
    <w:rsid w:val="002007FF"/>
    <w:rsid w:val="002019F3"/>
    <w:rsid w:val="00203C5B"/>
    <w:rsid w:val="00204D85"/>
    <w:rsid w:val="00207693"/>
    <w:rsid w:val="00210462"/>
    <w:rsid w:val="002124C7"/>
    <w:rsid w:val="00217961"/>
    <w:rsid w:val="002206CF"/>
    <w:rsid w:val="00221ABC"/>
    <w:rsid w:val="00222BCD"/>
    <w:rsid w:val="00224942"/>
    <w:rsid w:val="00232CE4"/>
    <w:rsid w:val="002343D5"/>
    <w:rsid w:val="00237BF3"/>
    <w:rsid w:val="00242EA8"/>
    <w:rsid w:val="00246B33"/>
    <w:rsid w:val="00250DBC"/>
    <w:rsid w:val="00251E4E"/>
    <w:rsid w:val="00252371"/>
    <w:rsid w:val="00253EC6"/>
    <w:rsid w:val="002570B7"/>
    <w:rsid w:val="002626E4"/>
    <w:rsid w:val="00262B65"/>
    <w:rsid w:val="00264287"/>
    <w:rsid w:val="002666E6"/>
    <w:rsid w:val="00266FD5"/>
    <w:rsid w:val="00270F4C"/>
    <w:rsid w:val="00273952"/>
    <w:rsid w:val="0027553F"/>
    <w:rsid w:val="00275A7D"/>
    <w:rsid w:val="00275C47"/>
    <w:rsid w:val="0027698F"/>
    <w:rsid w:val="00276B63"/>
    <w:rsid w:val="0027778D"/>
    <w:rsid w:val="002834DD"/>
    <w:rsid w:val="00287FB1"/>
    <w:rsid w:val="00290860"/>
    <w:rsid w:val="00293974"/>
    <w:rsid w:val="00293E7E"/>
    <w:rsid w:val="00293EFB"/>
    <w:rsid w:val="002A1DD2"/>
    <w:rsid w:val="002A44A6"/>
    <w:rsid w:val="002A73B7"/>
    <w:rsid w:val="002B0D47"/>
    <w:rsid w:val="002B23F9"/>
    <w:rsid w:val="002B4534"/>
    <w:rsid w:val="002B6CB0"/>
    <w:rsid w:val="002C08BF"/>
    <w:rsid w:val="002C38E2"/>
    <w:rsid w:val="002C5597"/>
    <w:rsid w:val="002C7A17"/>
    <w:rsid w:val="002D0EF0"/>
    <w:rsid w:val="002D77CE"/>
    <w:rsid w:val="002E236A"/>
    <w:rsid w:val="002E74AE"/>
    <w:rsid w:val="002F54B1"/>
    <w:rsid w:val="002F7C7C"/>
    <w:rsid w:val="00302D97"/>
    <w:rsid w:val="00303E0B"/>
    <w:rsid w:val="0030412F"/>
    <w:rsid w:val="00304A05"/>
    <w:rsid w:val="003058DF"/>
    <w:rsid w:val="0031083C"/>
    <w:rsid w:val="00313CE6"/>
    <w:rsid w:val="003203EA"/>
    <w:rsid w:val="003226FB"/>
    <w:rsid w:val="00323BF8"/>
    <w:rsid w:val="003246C5"/>
    <w:rsid w:val="00325BF9"/>
    <w:rsid w:val="0033471C"/>
    <w:rsid w:val="00334DC3"/>
    <w:rsid w:val="003408F3"/>
    <w:rsid w:val="00341681"/>
    <w:rsid w:val="00342D14"/>
    <w:rsid w:val="0034303D"/>
    <w:rsid w:val="00345C7E"/>
    <w:rsid w:val="003525D1"/>
    <w:rsid w:val="003538A4"/>
    <w:rsid w:val="00355CDF"/>
    <w:rsid w:val="0035632A"/>
    <w:rsid w:val="00367E68"/>
    <w:rsid w:val="0037106C"/>
    <w:rsid w:val="0037129C"/>
    <w:rsid w:val="00372407"/>
    <w:rsid w:val="0037254C"/>
    <w:rsid w:val="00372DE7"/>
    <w:rsid w:val="003739C7"/>
    <w:rsid w:val="00373C4F"/>
    <w:rsid w:val="003743F5"/>
    <w:rsid w:val="00376809"/>
    <w:rsid w:val="00376FA0"/>
    <w:rsid w:val="00377CA2"/>
    <w:rsid w:val="0038446E"/>
    <w:rsid w:val="00384BB3"/>
    <w:rsid w:val="00391EB1"/>
    <w:rsid w:val="00392144"/>
    <w:rsid w:val="0039283E"/>
    <w:rsid w:val="00394F5B"/>
    <w:rsid w:val="003957C0"/>
    <w:rsid w:val="003A21B1"/>
    <w:rsid w:val="003A2757"/>
    <w:rsid w:val="003A3E82"/>
    <w:rsid w:val="003A6AF6"/>
    <w:rsid w:val="003A73B2"/>
    <w:rsid w:val="003B4E3D"/>
    <w:rsid w:val="003B6D65"/>
    <w:rsid w:val="003B7A94"/>
    <w:rsid w:val="003B7F57"/>
    <w:rsid w:val="003C0F16"/>
    <w:rsid w:val="003C1106"/>
    <w:rsid w:val="003C1C85"/>
    <w:rsid w:val="003C48BD"/>
    <w:rsid w:val="003C7005"/>
    <w:rsid w:val="003C7483"/>
    <w:rsid w:val="003C7F06"/>
    <w:rsid w:val="003D2C3B"/>
    <w:rsid w:val="003D4424"/>
    <w:rsid w:val="003D5B3D"/>
    <w:rsid w:val="003D5F46"/>
    <w:rsid w:val="003E17A7"/>
    <w:rsid w:val="003E1B18"/>
    <w:rsid w:val="003E2311"/>
    <w:rsid w:val="003E35BC"/>
    <w:rsid w:val="003E436F"/>
    <w:rsid w:val="003E46C6"/>
    <w:rsid w:val="003F2D87"/>
    <w:rsid w:val="003F4ED6"/>
    <w:rsid w:val="003F5117"/>
    <w:rsid w:val="003F6D9D"/>
    <w:rsid w:val="00400D44"/>
    <w:rsid w:val="004032B3"/>
    <w:rsid w:val="00405290"/>
    <w:rsid w:val="00405AEE"/>
    <w:rsid w:val="00411156"/>
    <w:rsid w:val="00411972"/>
    <w:rsid w:val="00413F26"/>
    <w:rsid w:val="0041420D"/>
    <w:rsid w:val="004156B8"/>
    <w:rsid w:val="00420269"/>
    <w:rsid w:val="00423D38"/>
    <w:rsid w:val="00425D40"/>
    <w:rsid w:val="00426D3F"/>
    <w:rsid w:val="00427EB0"/>
    <w:rsid w:val="00427F3A"/>
    <w:rsid w:val="0043116B"/>
    <w:rsid w:val="00431DB2"/>
    <w:rsid w:val="00433480"/>
    <w:rsid w:val="00434FDA"/>
    <w:rsid w:val="004372E5"/>
    <w:rsid w:val="00437D1C"/>
    <w:rsid w:val="00437E97"/>
    <w:rsid w:val="004404B7"/>
    <w:rsid w:val="00443E8B"/>
    <w:rsid w:val="00454D84"/>
    <w:rsid w:val="00456CC7"/>
    <w:rsid w:val="004607A9"/>
    <w:rsid w:val="00461174"/>
    <w:rsid w:val="004616DE"/>
    <w:rsid w:val="00461E2C"/>
    <w:rsid w:val="00461F85"/>
    <w:rsid w:val="00462D19"/>
    <w:rsid w:val="004642A2"/>
    <w:rsid w:val="00467B33"/>
    <w:rsid w:val="0047018B"/>
    <w:rsid w:val="00471C0B"/>
    <w:rsid w:val="00472C5B"/>
    <w:rsid w:val="0047413C"/>
    <w:rsid w:val="004747AA"/>
    <w:rsid w:val="004757BB"/>
    <w:rsid w:val="00477831"/>
    <w:rsid w:val="00485171"/>
    <w:rsid w:val="004851D8"/>
    <w:rsid w:val="00486636"/>
    <w:rsid w:val="00496569"/>
    <w:rsid w:val="004A1974"/>
    <w:rsid w:val="004A3BFB"/>
    <w:rsid w:val="004A54A8"/>
    <w:rsid w:val="004A714B"/>
    <w:rsid w:val="004A7409"/>
    <w:rsid w:val="004B1BE7"/>
    <w:rsid w:val="004B2CB0"/>
    <w:rsid w:val="004B3FF6"/>
    <w:rsid w:val="004B446C"/>
    <w:rsid w:val="004B47C7"/>
    <w:rsid w:val="004B6137"/>
    <w:rsid w:val="004B65EB"/>
    <w:rsid w:val="004B75A5"/>
    <w:rsid w:val="004B7EA1"/>
    <w:rsid w:val="004C0B70"/>
    <w:rsid w:val="004C4E16"/>
    <w:rsid w:val="004C50C8"/>
    <w:rsid w:val="004C6F69"/>
    <w:rsid w:val="004C701F"/>
    <w:rsid w:val="004D2372"/>
    <w:rsid w:val="004D2DE7"/>
    <w:rsid w:val="004D2EF1"/>
    <w:rsid w:val="004D5010"/>
    <w:rsid w:val="004D5C38"/>
    <w:rsid w:val="004D67F5"/>
    <w:rsid w:val="004D7C3B"/>
    <w:rsid w:val="004E190C"/>
    <w:rsid w:val="004F3268"/>
    <w:rsid w:val="004F3E60"/>
    <w:rsid w:val="004F7701"/>
    <w:rsid w:val="00500599"/>
    <w:rsid w:val="00501AAB"/>
    <w:rsid w:val="0050205E"/>
    <w:rsid w:val="00505532"/>
    <w:rsid w:val="00505A7E"/>
    <w:rsid w:val="00506536"/>
    <w:rsid w:val="0051030C"/>
    <w:rsid w:val="00513C56"/>
    <w:rsid w:val="00517DCC"/>
    <w:rsid w:val="00520CF1"/>
    <w:rsid w:val="0052285B"/>
    <w:rsid w:val="00522DBB"/>
    <w:rsid w:val="00525371"/>
    <w:rsid w:val="00525E26"/>
    <w:rsid w:val="005317D5"/>
    <w:rsid w:val="005325B5"/>
    <w:rsid w:val="005328A4"/>
    <w:rsid w:val="0053687C"/>
    <w:rsid w:val="005429AC"/>
    <w:rsid w:val="00550FBD"/>
    <w:rsid w:val="0055409B"/>
    <w:rsid w:val="00554BB2"/>
    <w:rsid w:val="00554ED1"/>
    <w:rsid w:val="005703E7"/>
    <w:rsid w:val="00570B0F"/>
    <w:rsid w:val="00570C26"/>
    <w:rsid w:val="005717EE"/>
    <w:rsid w:val="00572FA0"/>
    <w:rsid w:val="00572FB7"/>
    <w:rsid w:val="00575B18"/>
    <w:rsid w:val="0058293D"/>
    <w:rsid w:val="00585140"/>
    <w:rsid w:val="00585CCD"/>
    <w:rsid w:val="005876A2"/>
    <w:rsid w:val="0059047B"/>
    <w:rsid w:val="005A0F5E"/>
    <w:rsid w:val="005A4F77"/>
    <w:rsid w:val="005A7105"/>
    <w:rsid w:val="005B121A"/>
    <w:rsid w:val="005B3B40"/>
    <w:rsid w:val="005B6A76"/>
    <w:rsid w:val="005B6CB5"/>
    <w:rsid w:val="005C3C2B"/>
    <w:rsid w:val="005C4024"/>
    <w:rsid w:val="005C4B6D"/>
    <w:rsid w:val="005C5CF5"/>
    <w:rsid w:val="005C6AC9"/>
    <w:rsid w:val="005D0E77"/>
    <w:rsid w:val="005D23CC"/>
    <w:rsid w:val="005D2550"/>
    <w:rsid w:val="005D47BB"/>
    <w:rsid w:val="005E3BD1"/>
    <w:rsid w:val="005E7EE9"/>
    <w:rsid w:val="005F012E"/>
    <w:rsid w:val="005F65F9"/>
    <w:rsid w:val="00601E50"/>
    <w:rsid w:val="00602DEF"/>
    <w:rsid w:val="00604022"/>
    <w:rsid w:val="00604CBB"/>
    <w:rsid w:val="00606715"/>
    <w:rsid w:val="00606901"/>
    <w:rsid w:val="00606ECE"/>
    <w:rsid w:val="00607B79"/>
    <w:rsid w:val="00610BD3"/>
    <w:rsid w:val="00611F59"/>
    <w:rsid w:val="00613E6E"/>
    <w:rsid w:val="00614B01"/>
    <w:rsid w:val="00614EFE"/>
    <w:rsid w:val="00617D28"/>
    <w:rsid w:val="0062409D"/>
    <w:rsid w:val="006243C8"/>
    <w:rsid w:val="006308A8"/>
    <w:rsid w:val="00632E31"/>
    <w:rsid w:val="00635842"/>
    <w:rsid w:val="006426BE"/>
    <w:rsid w:val="00642962"/>
    <w:rsid w:val="0064372B"/>
    <w:rsid w:val="00647086"/>
    <w:rsid w:val="006503D1"/>
    <w:rsid w:val="006543C4"/>
    <w:rsid w:val="00655986"/>
    <w:rsid w:val="006561EE"/>
    <w:rsid w:val="006569C1"/>
    <w:rsid w:val="00656F56"/>
    <w:rsid w:val="00660C37"/>
    <w:rsid w:val="0066182F"/>
    <w:rsid w:val="00666D51"/>
    <w:rsid w:val="00667655"/>
    <w:rsid w:val="00672CCC"/>
    <w:rsid w:val="00672E23"/>
    <w:rsid w:val="00673C06"/>
    <w:rsid w:val="00674410"/>
    <w:rsid w:val="00675F8A"/>
    <w:rsid w:val="00676A04"/>
    <w:rsid w:val="0068618E"/>
    <w:rsid w:val="00686BF5"/>
    <w:rsid w:val="00686E28"/>
    <w:rsid w:val="00690AC6"/>
    <w:rsid w:val="00694CA8"/>
    <w:rsid w:val="00696AD1"/>
    <w:rsid w:val="006A1B7D"/>
    <w:rsid w:val="006A33A5"/>
    <w:rsid w:val="006A416B"/>
    <w:rsid w:val="006A4D4E"/>
    <w:rsid w:val="006A59AA"/>
    <w:rsid w:val="006A6923"/>
    <w:rsid w:val="006A7E00"/>
    <w:rsid w:val="006B057D"/>
    <w:rsid w:val="006B5CFE"/>
    <w:rsid w:val="006B5E7F"/>
    <w:rsid w:val="006C09A8"/>
    <w:rsid w:val="006C1DE9"/>
    <w:rsid w:val="006C3509"/>
    <w:rsid w:val="006C38BA"/>
    <w:rsid w:val="006C5291"/>
    <w:rsid w:val="006C55A6"/>
    <w:rsid w:val="006C696A"/>
    <w:rsid w:val="006C6BC2"/>
    <w:rsid w:val="006D2471"/>
    <w:rsid w:val="006D3304"/>
    <w:rsid w:val="006D461F"/>
    <w:rsid w:val="006D55D5"/>
    <w:rsid w:val="006D6018"/>
    <w:rsid w:val="006E08C6"/>
    <w:rsid w:val="006E34CA"/>
    <w:rsid w:val="006F0A19"/>
    <w:rsid w:val="006F5FA8"/>
    <w:rsid w:val="006F7853"/>
    <w:rsid w:val="007014D7"/>
    <w:rsid w:val="007017EC"/>
    <w:rsid w:val="00702214"/>
    <w:rsid w:val="00703F1B"/>
    <w:rsid w:val="007059C4"/>
    <w:rsid w:val="00711669"/>
    <w:rsid w:val="0071283A"/>
    <w:rsid w:val="00714FE9"/>
    <w:rsid w:val="00715721"/>
    <w:rsid w:val="00715F41"/>
    <w:rsid w:val="0071719C"/>
    <w:rsid w:val="007263B7"/>
    <w:rsid w:val="007267F3"/>
    <w:rsid w:val="00726A02"/>
    <w:rsid w:val="00730C3B"/>
    <w:rsid w:val="0073138B"/>
    <w:rsid w:val="00733427"/>
    <w:rsid w:val="00733E05"/>
    <w:rsid w:val="0073660E"/>
    <w:rsid w:val="00736CF6"/>
    <w:rsid w:val="00741227"/>
    <w:rsid w:val="00741B91"/>
    <w:rsid w:val="00741C51"/>
    <w:rsid w:val="0074217D"/>
    <w:rsid w:val="007518D6"/>
    <w:rsid w:val="00754045"/>
    <w:rsid w:val="0076164A"/>
    <w:rsid w:val="00767FB3"/>
    <w:rsid w:val="00772DA8"/>
    <w:rsid w:val="00775F6E"/>
    <w:rsid w:val="00777C61"/>
    <w:rsid w:val="00780139"/>
    <w:rsid w:val="00781C6C"/>
    <w:rsid w:val="00781EDA"/>
    <w:rsid w:val="007848CE"/>
    <w:rsid w:val="007861FD"/>
    <w:rsid w:val="00791949"/>
    <w:rsid w:val="00795329"/>
    <w:rsid w:val="007A0865"/>
    <w:rsid w:val="007A0E0E"/>
    <w:rsid w:val="007A10B5"/>
    <w:rsid w:val="007A1F96"/>
    <w:rsid w:val="007A2CF6"/>
    <w:rsid w:val="007A63AA"/>
    <w:rsid w:val="007C5F4F"/>
    <w:rsid w:val="007C7A61"/>
    <w:rsid w:val="007D11A6"/>
    <w:rsid w:val="007D19FF"/>
    <w:rsid w:val="007D1F84"/>
    <w:rsid w:val="007D24DB"/>
    <w:rsid w:val="007D40AF"/>
    <w:rsid w:val="007D5006"/>
    <w:rsid w:val="007D6F77"/>
    <w:rsid w:val="007D771E"/>
    <w:rsid w:val="007D7DFF"/>
    <w:rsid w:val="007E1A33"/>
    <w:rsid w:val="007E2C84"/>
    <w:rsid w:val="007E4879"/>
    <w:rsid w:val="007E552F"/>
    <w:rsid w:val="007E55AE"/>
    <w:rsid w:val="007E7CB8"/>
    <w:rsid w:val="007F20CB"/>
    <w:rsid w:val="007F22EF"/>
    <w:rsid w:val="007F6305"/>
    <w:rsid w:val="007F6487"/>
    <w:rsid w:val="007F66A0"/>
    <w:rsid w:val="007F6996"/>
    <w:rsid w:val="007F7E09"/>
    <w:rsid w:val="0080197C"/>
    <w:rsid w:val="00807338"/>
    <w:rsid w:val="00810748"/>
    <w:rsid w:val="00810AB0"/>
    <w:rsid w:val="008112C4"/>
    <w:rsid w:val="00812FDF"/>
    <w:rsid w:val="008131C9"/>
    <w:rsid w:val="00816DF1"/>
    <w:rsid w:val="00820E5F"/>
    <w:rsid w:val="008221FE"/>
    <w:rsid w:val="00824D71"/>
    <w:rsid w:val="00826EAA"/>
    <w:rsid w:val="00827AE1"/>
    <w:rsid w:val="00827C64"/>
    <w:rsid w:val="00831A4B"/>
    <w:rsid w:val="00831E84"/>
    <w:rsid w:val="00833923"/>
    <w:rsid w:val="008418F8"/>
    <w:rsid w:val="00841C5B"/>
    <w:rsid w:val="00844324"/>
    <w:rsid w:val="0084454C"/>
    <w:rsid w:val="008507B7"/>
    <w:rsid w:val="00850EAC"/>
    <w:rsid w:val="0085171B"/>
    <w:rsid w:val="00857082"/>
    <w:rsid w:val="0086470E"/>
    <w:rsid w:val="008659B4"/>
    <w:rsid w:val="00866E01"/>
    <w:rsid w:val="00871607"/>
    <w:rsid w:val="00872C4A"/>
    <w:rsid w:val="008810FA"/>
    <w:rsid w:val="00882238"/>
    <w:rsid w:val="00884A24"/>
    <w:rsid w:val="00891999"/>
    <w:rsid w:val="00892070"/>
    <w:rsid w:val="008938D9"/>
    <w:rsid w:val="008957E0"/>
    <w:rsid w:val="008A0C45"/>
    <w:rsid w:val="008A24CE"/>
    <w:rsid w:val="008A2DCB"/>
    <w:rsid w:val="008A30B4"/>
    <w:rsid w:val="008A3C4B"/>
    <w:rsid w:val="008A700C"/>
    <w:rsid w:val="008B1493"/>
    <w:rsid w:val="008B570A"/>
    <w:rsid w:val="008C31E4"/>
    <w:rsid w:val="008C5AD4"/>
    <w:rsid w:val="008C6520"/>
    <w:rsid w:val="008D0182"/>
    <w:rsid w:val="008D0DE2"/>
    <w:rsid w:val="008D1966"/>
    <w:rsid w:val="008D2302"/>
    <w:rsid w:val="008D3ABC"/>
    <w:rsid w:val="008D45A6"/>
    <w:rsid w:val="008D4841"/>
    <w:rsid w:val="008D6875"/>
    <w:rsid w:val="008E01F8"/>
    <w:rsid w:val="008E1912"/>
    <w:rsid w:val="008E1F12"/>
    <w:rsid w:val="008E33CB"/>
    <w:rsid w:val="008E69B2"/>
    <w:rsid w:val="008E6DA3"/>
    <w:rsid w:val="008E71E4"/>
    <w:rsid w:val="008F47A6"/>
    <w:rsid w:val="008F7068"/>
    <w:rsid w:val="00900412"/>
    <w:rsid w:val="009022FE"/>
    <w:rsid w:val="00902446"/>
    <w:rsid w:val="00911765"/>
    <w:rsid w:val="0091568D"/>
    <w:rsid w:val="00916D1A"/>
    <w:rsid w:val="00916E63"/>
    <w:rsid w:val="0092039B"/>
    <w:rsid w:val="00920B73"/>
    <w:rsid w:val="00922B8C"/>
    <w:rsid w:val="009234B9"/>
    <w:rsid w:val="009244A2"/>
    <w:rsid w:val="00934C60"/>
    <w:rsid w:val="00935CE4"/>
    <w:rsid w:val="00937CE7"/>
    <w:rsid w:val="0094033E"/>
    <w:rsid w:val="00941361"/>
    <w:rsid w:val="009427F2"/>
    <w:rsid w:val="00942BAE"/>
    <w:rsid w:val="009538E9"/>
    <w:rsid w:val="00954BE1"/>
    <w:rsid w:val="00954D12"/>
    <w:rsid w:val="00956410"/>
    <w:rsid w:val="009565D5"/>
    <w:rsid w:val="00956906"/>
    <w:rsid w:val="00957381"/>
    <w:rsid w:val="00957DDD"/>
    <w:rsid w:val="00967607"/>
    <w:rsid w:val="00967DC8"/>
    <w:rsid w:val="00971B6E"/>
    <w:rsid w:val="00975A76"/>
    <w:rsid w:val="00977910"/>
    <w:rsid w:val="00982368"/>
    <w:rsid w:val="00982C2B"/>
    <w:rsid w:val="00985C0D"/>
    <w:rsid w:val="009902B4"/>
    <w:rsid w:val="0099051B"/>
    <w:rsid w:val="009936FA"/>
    <w:rsid w:val="00993F7A"/>
    <w:rsid w:val="00994EB9"/>
    <w:rsid w:val="009958AA"/>
    <w:rsid w:val="009A01B8"/>
    <w:rsid w:val="009A058C"/>
    <w:rsid w:val="009A4C3B"/>
    <w:rsid w:val="009A4E40"/>
    <w:rsid w:val="009A55D1"/>
    <w:rsid w:val="009A6228"/>
    <w:rsid w:val="009A6A90"/>
    <w:rsid w:val="009A6B43"/>
    <w:rsid w:val="009B52CF"/>
    <w:rsid w:val="009C0297"/>
    <w:rsid w:val="009C03EE"/>
    <w:rsid w:val="009C227E"/>
    <w:rsid w:val="009C5598"/>
    <w:rsid w:val="009D01CB"/>
    <w:rsid w:val="009D4B63"/>
    <w:rsid w:val="009E2AB0"/>
    <w:rsid w:val="009E357E"/>
    <w:rsid w:val="009E49E4"/>
    <w:rsid w:val="009E4A18"/>
    <w:rsid w:val="009E5A24"/>
    <w:rsid w:val="009F26A5"/>
    <w:rsid w:val="009F5980"/>
    <w:rsid w:val="00A00592"/>
    <w:rsid w:val="00A1019B"/>
    <w:rsid w:val="00A10A1A"/>
    <w:rsid w:val="00A13046"/>
    <w:rsid w:val="00A17787"/>
    <w:rsid w:val="00A35707"/>
    <w:rsid w:val="00A3660C"/>
    <w:rsid w:val="00A451A5"/>
    <w:rsid w:val="00A46659"/>
    <w:rsid w:val="00A46D0D"/>
    <w:rsid w:val="00A46DF7"/>
    <w:rsid w:val="00A472F0"/>
    <w:rsid w:val="00A50596"/>
    <w:rsid w:val="00A51D48"/>
    <w:rsid w:val="00A5301B"/>
    <w:rsid w:val="00A53AB3"/>
    <w:rsid w:val="00A55452"/>
    <w:rsid w:val="00A57FE0"/>
    <w:rsid w:val="00A61CB5"/>
    <w:rsid w:val="00A63B43"/>
    <w:rsid w:val="00A67A95"/>
    <w:rsid w:val="00A67E1D"/>
    <w:rsid w:val="00A717A0"/>
    <w:rsid w:val="00A71831"/>
    <w:rsid w:val="00A71ABA"/>
    <w:rsid w:val="00A7533E"/>
    <w:rsid w:val="00A83EB2"/>
    <w:rsid w:val="00A91D52"/>
    <w:rsid w:val="00A935D7"/>
    <w:rsid w:val="00A935FC"/>
    <w:rsid w:val="00A94F03"/>
    <w:rsid w:val="00A97419"/>
    <w:rsid w:val="00AA1A9F"/>
    <w:rsid w:val="00AA34BA"/>
    <w:rsid w:val="00AA3E6E"/>
    <w:rsid w:val="00AA7D93"/>
    <w:rsid w:val="00AB1108"/>
    <w:rsid w:val="00AB3B5F"/>
    <w:rsid w:val="00AB3C9F"/>
    <w:rsid w:val="00AB493C"/>
    <w:rsid w:val="00AB6442"/>
    <w:rsid w:val="00AB6CD8"/>
    <w:rsid w:val="00AC06EE"/>
    <w:rsid w:val="00AC1A48"/>
    <w:rsid w:val="00AC37DA"/>
    <w:rsid w:val="00AC6175"/>
    <w:rsid w:val="00AC79AC"/>
    <w:rsid w:val="00AC7E3D"/>
    <w:rsid w:val="00AD193C"/>
    <w:rsid w:val="00AD56CB"/>
    <w:rsid w:val="00AD57C4"/>
    <w:rsid w:val="00AE10C8"/>
    <w:rsid w:val="00AE193C"/>
    <w:rsid w:val="00AE2740"/>
    <w:rsid w:val="00AE3596"/>
    <w:rsid w:val="00AE6803"/>
    <w:rsid w:val="00AE6941"/>
    <w:rsid w:val="00AE6AAE"/>
    <w:rsid w:val="00AE7C7F"/>
    <w:rsid w:val="00AF102F"/>
    <w:rsid w:val="00AF197E"/>
    <w:rsid w:val="00AF2FAA"/>
    <w:rsid w:val="00AF522E"/>
    <w:rsid w:val="00B004D7"/>
    <w:rsid w:val="00B019D5"/>
    <w:rsid w:val="00B026EC"/>
    <w:rsid w:val="00B03C2E"/>
    <w:rsid w:val="00B03E61"/>
    <w:rsid w:val="00B04211"/>
    <w:rsid w:val="00B04B0C"/>
    <w:rsid w:val="00B0756A"/>
    <w:rsid w:val="00B10C33"/>
    <w:rsid w:val="00B12B02"/>
    <w:rsid w:val="00B13191"/>
    <w:rsid w:val="00B164B3"/>
    <w:rsid w:val="00B2218A"/>
    <w:rsid w:val="00B2647F"/>
    <w:rsid w:val="00B3029D"/>
    <w:rsid w:val="00B32A02"/>
    <w:rsid w:val="00B33FBA"/>
    <w:rsid w:val="00B34001"/>
    <w:rsid w:val="00B3447F"/>
    <w:rsid w:val="00B370CC"/>
    <w:rsid w:val="00B417E2"/>
    <w:rsid w:val="00B42E21"/>
    <w:rsid w:val="00B43688"/>
    <w:rsid w:val="00B450DE"/>
    <w:rsid w:val="00B46670"/>
    <w:rsid w:val="00B477B3"/>
    <w:rsid w:val="00B47CB2"/>
    <w:rsid w:val="00B47D13"/>
    <w:rsid w:val="00B500A3"/>
    <w:rsid w:val="00B64DA4"/>
    <w:rsid w:val="00B65BF7"/>
    <w:rsid w:val="00B675C0"/>
    <w:rsid w:val="00B67E18"/>
    <w:rsid w:val="00B701DB"/>
    <w:rsid w:val="00B75D3F"/>
    <w:rsid w:val="00B80F45"/>
    <w:rsid w:val="00B83ED9"/>
    <w:rsid w:val="00B874F3"/>
    <w:rsid w:val="00B928C1"/>
    <w:rsid w:val="00B929EE"/>
    <w:rsid w:val="00B93471"/>
    <w:rsid w:val="00B93AD6"/>
    <w:rsid w:val="00B93C9C"/>
    <w:rsid w:val="00B957FD"/>
    <w:rsid w:val="00B95942"/>
    <w:rsid w:val="00B95F4F"/>
    <w:rsid w:val="00B963AF"/>
    <w:rsid w:val="00BA17F2"/>
    <w:rsid w:val="00BA1913"/>
    <w:rsid w:val="00BA4259"/>
    <w:rsid w:val="00BA5C50"/>
    <w:rsid w:val="00BA6BC6"/>
    <w:rsid w:val="00BB1456"/>
    <w:rsid w:val="00BB3266"/>
    <w:rsid w:val="00BB51C8"/>
    <w:rsid w:val="00BB7498"/>
    <w:rsid w:val="00BC0120"/>
    <w:rsid w:val="00BC029F"/>
    <w:rsid w:val="00BC083B"/>
    <w:rsid w:val="00BC0D17"/>
    <w:rsid w:val="00BC185C"/>
    <w:rsid w:val="00BC1B73"/>
    <w:rsid w:val="00BC2C62"/>
    <w:rsid w:val="00BC44A2"/>
    <w:rsid w:val="00BC48E2"/>
    <w:rsid w:val="00BD0BC2"/>
    <w:rsid w:val="00BD2696"/>
    <w:rsid w:val="00BD299C"/>
    <w:rsid w:val="00BD367B"/>
    <w:rsid w:val="00BD5F52"/>
    <w:rsid w:val="00BE3399"/>
    <w:rsid w:val="00BE3A44"/>
    <w:rsid w:val="00C006AC"/>
    <w:rsid w:val="00C020B1"/>
    <w:rsid w:val="00C024AF"/>
    <w:rsid w:val="00C02F8C"/>
    <w:rsid w:val="00C056A3"/>
    <w:rsid w:val="00C131DC"/>
    <w:rsid w:val="00C133D6"/>
    <w:rsid w:val="00C1380C"/>
    <w:rsid w:val="00C13A29"/>
    <w:rsid w:val="00C13A2B"/>
    <w:rsid w:val="00C16D2A"/>
    <w:rsid w:val="00C17C2E"/>
    <w:rsid w:val="00C17D51"/>
    <w:rsid w:val="00C22622"/>
    <w:rsid w:val="00C25DDD"/>
    <w:rsid w:val="00C31A6A"/>
    <w:rsid w:val="00C3214F"/>
    <w:rsid w:val="00C35F2E"/>
    <w:rsid w:val="00C4024B"/>
    <w:rsid w:val="00C43BAF"/>
    <w:rsid w:val="00C471D9"/>
    <w:rsid w:val="00C514A4"/>
    <w:rsid w:val="00C51629"/>
    <w:rsid w:val="00C51F67"/>
    <w:rsid w:val="00C62D60"/>
    <w:rsid w:val="00C62E59"/>
    <w:rsid w:val="00C64386"/>
    <w:rsid w:val="00C64C1E"/>
    <w:rsid w:val="00C64CA1"/>
    <w:rsid w:val="00C712CE"/>
    <w:rsid w:val="00C71B0C"/>
    <w:rsid w:val="00C72A3F"/>
    <w:rsid w:val="00C730B6"/>
    <w:rsid w:val="00C75978"/>
    <w:rsid w:val="00C77AD0"/>
    <w:rsid w:val="00C83A91"/>
    <w:rsid w:val="00C860D4"/>
    <w:rsid w:val="00C91097"/>
    <w:rsid w:val="00C94917"/>
    <w:rsid w:val="00C94BE0"/>
    <w:rsid w:val="00C95615"/>
    <w:rsid w:val="00C97728"/>
    <w:rsid w:val="00C97F68"/>
    <w:rsid w:val="00CA01CC"/>
    <w:rsid w:val="00CA0926"/>
    <w:rsid w:val="00CA3C93"/>
    <w:rsid w:val="00CB0F7B"/>
    <w:rsid w:val="00CB1FF6"/>
    <w:rsid w:val="00CB30D8"/>
    <w:rsid w:val="00CB5B7F"/>
    <w:rsid w:val="00CB684A"/>
    <w:rsid w:val="00CB7663"/>
    <w:rsid w:val="00CB76CD"/>
    <w:rsid w:val="00CC0764"/>
    <w:rsid w:val="00CC0CB0"/>
    <w:rsid w:val="00CC2806"/>
    <w:rsid w:val="00CD0D4D"/>
    <w:rsid w:val="00CD3EFF"/>
    <w:rsid w:val="00CD4928"/>
    <w:rsid w:val="00CD518B"/>
    <w:rsid w:val="00CD5692"/>
    <w:rsid w:val="00CD59F9"/>
    <w:rsid w:val="00CE16FE"/>
    <w:rsid w:val="00CE6FC1"/>
    <w:rsid w:val="00CE7977"/>
    <w:rsid w:val="00CF15EE"/>
    <w:rsid w:val="00CF3494"/>
    <w:rsid w:val="00CF40F6"/>
    <w:rsid w:val="00CF5667"/>
    <w:rsid w:val="00D031F9"/>
    <w:rsid w:val="00D03B7C"/>
    <w:rsid w:val="00D057EA"/>
    <w:rsid w:val="00D07A3A"/>
    <w:rsid w:val="00D166F4"/>
    <w:rsid w:val="00D17090"/>
    <w:rsid w:val="00D2362E"/>
    <w:rsid w:val="00D24467"/>
    <w:rsid w:val="00D25E14"/>
    <w:rsid w:val="00D353B6"/>
    <w:rsid w:val="00D35F5B"/>
    <w:rsid w:val="00D365A4"/>
    <w:rsid w:val="00D40059"/>
    <w:rsid w:val="00D40DEE"/>
    <w:rsid w:val="00D416F2"/>
    <w:rsid w:val="00D43B39"/>
    <w:rsid w:val="00D44345"/>
    <w:rsid w:val="00D45F69"/>
    <w:rsid w:val="00D5045C"/>
    <w:rsid w:val="00D52891"/>
    <w:rsid w:val="00D528B4"/>
    <w:rsid w:val="00D55832"/>
    <w:rsid w:val="00D5619C"/>
    <w:rsid w:val="00D57E0E"/>
    <w:rsid w:val="00D607F3"/>
    <w:rsid w:val="00D632C4"/>
    <w:rsid w:val="00D63D4F"/>
    <w:rsid w:val="00D65BE7"/>
    <w:rsid w:val="00D67D18"/>
    <w:rsid w:val="00D728A7"/>
    <w:rsid w:val="00D74A1E"/>
    <w:rsid w:val="00D75B5B"/>
    <w:rsid w:val="00D76951"/>
    <w:rsid w:val="00D8041F"/>
    <w:rsid w:val="00D80593"/>
    <w:rsid w:val="00D82B94"/>
    <w:rsid w:val="00D83A09"/>
    <w:rsid w:val="00D84589"/>
    <w:rsid w:val="00D86E13"/>
    <w:rsid w:val="00D9168C"/>
    <w:rsid w:val="00D92427"/>
    <w:rsid w:val="00D929D9"/>
    <w:rsid w:val="00D936AF"/>
    <w:rsid w:val="00D94801"/>
    <w:rsid w:val="00D95198"/>
    <w:rsid w:val="00DA0F2D"/>
    <w:rsid w:val="00DA4116"/>
    <w:rsid w:val="00DA4E74"/>
    <w:rsid w:val="00DB0421"/>
    <w:rsid w:val="00DB1CCF"/>
    <w:rsid w:val="00DB4C28"/>
    <w:rsid w:val="00DB67E2"/>
    <w:rsid w:val="00DB70B1"/>
    <w:rsid w:val="00DB74EE"/>
    <w:rsid w:val="00DC074C"/>
    <w:rsid w:val="00DC1CED"/>
    <w:rsid w:val="00DC2484"/>
    <w:rsid w:val="00DC5EA4"/>
    <w:rsid w:val="00DC6929"/>
    <w:rsid w:val="00DC7336"/>
    <w:rsid w:val="00DC7501"/>
    <w:rsid w:val="00DE2443"/>
    <w:rsid w:val="00DE26F5"/>
    <w:rsid w:val="00DE3292"/>
    <w:rsid w:val="00DE36BA"/>
    <w:rsid w:val="00DE3CE7"/>
    <w:rsid w:val="00DE631D"/>
    <w:rsid w:val="00DE75E7"/>
    <w:rsid w:val="00DE7889"/>
    <w:rsid w:val="00DF2D13"/>
    <w:rsid w:val="00DF3B02"/>
    <w:rsid w:val="00DF425D"/>
    <w:rsid w:val="00DF4D49"/>
    <w:rsid w:val="00DF572E"/>
    <w:rsid w:val="00DF5D9F"/>
    <w:rsid w:val="00E00A8C"/>
    <w:rsid w:val="00E00B7F"/>
    <w:rsid w:val="00E047CF"/>
    <w:rsid w:val="00E05EFD"/>
    <w:rsid w:val="00E063D7"/>
    <w:rsid w:val="00E1044D"/>
    <w:rsid w:val="00E1132F"/>
    <w:rsid w:val="00E12A59"/>
    <w:rsid w:val="00E131D6"/>
    <w:rsid w:val="00E13335"/>
    <w:rsid w:val="00E16C43"/>
    <w:rsid w:val="00E16E41"/>
    <w:rsid w:val="00E205C9"/>
    <w:rsid w:val="00E23569"/>
    <w:rsid w:val="00E26622"/>
    <w:rsid w:val="00E26734"/>
    <w:rsid w:val="00E26FF5"/>
    <w:rsid w:val="00E276D1"/>
    <w:rsid w:val="00E324B2"/>
    <w:rsid w:val="00E3486D"/>
    <w:rsid w:val="00E42CC0"/>
    <w:rsid w:val="00E4516B"/>
    <w:rsid w:val="00E52FBE"/>
    <w:rsid w:val="00E54158"/>
    <w:rsid w:val="00E55F38"/>
    <w:rsid w:val="00E60D56"/>
    <w:rsid w:val="00E60E0F"/>
    <w:rsid w:val="00E61430"/>
    <w:rsid w:val="00E623E1"/>
    <w:rsid w:val="00E6374B"/>
    <w:rsid w:val="00E651D2"/>
    <w:rsid w:val="00E663C9"/>
    <w:rsid w:val="00E6681D"/>
    <w:rsid w:val="00E72259"/>
    <w:rsid w:val="00E75755"/>
    <w:rsid w:val="00E77709"/>
    <w:rsid w:val="00E77E80"/>
    <w:rsid w:val="00E80954"/>
    <w:rsid w:val="00E81329"/>
    <w:rsid w:val="00E81FB9"/>
    <w:rsid w:val="00E833FB"/>
    <w:rsid w:val="00E83F60"/>
    <w:rsid w:val="00E84AD7"/>
    <w:rsid w:val="00E91606"/>
    <w:rsid w:val="00E94873"/>
    <w:rsid w:val="00E94B7F"/>
    <w:rsid w:val="00EA0655"/>
    <w:rsid w:val="00EA19FF"/>
    <w:rsid w:val="00EA1E7A"/>
    <w:rsid w:val="00EA2B30"/>
    <w:rsid w:val="00EA3693"/>
    <w:rsid w:val="00EA3877"/>
    <w:rsid w:val="00EA4BD0"/>
    <w:rsid w:val="00EA584B"/>
    <w:rsid w:val="00EA7E4C"/>
    <w:rsid w:val="00EB08C5"/>
    <w:rsid w:val="00EB1710"/>
    <w:rsid w:val="00EB204A"/>
    <w:rsid w:val="00EB42C7"/>
    <w:rsid w:val="00EB4FA3"/>
    <w:rsid w:val="00EB76F1"/>
    <w:rsid w:val="00EC1C79"/>
    <w:rsid w:val="00EC2BA6"/>
    <w:rsid w:val="00EC5366"/>
    <w:rsid w:val="00ED0FB2"/>
    <w:rsid w:val="00ED19F7"/>
    <w:rsid w:val="00ED3039"/>
    <w:rsid w:val="00ED33BC"/>
    <w:rsid w:val="00ED51FD"/>
    <w:rsid w:val="00ED76B6"/>
    <w:rsid w:val="00EE1756"/>
    <w:rsid w:val="00EE437B"/>
    <w:rsid w:val="00EE4546"/>
    <w:rsid w:val="00EE53D3"/>
    <w:rsid w:val="00EE59F9"/>
    <w:rsid w:val="00EF0E39"/>
    <w:rsid w:val="00EF29CB"/>
    <w:rsid w:val="00EF60C7"/>
    <w:rsid w:val="00EF68EF"/>
    <w:rsid w:val="00F01436"/>
    <w:rsid w:val="00F02C34"/>
    <w:rsid w:val="00F03D8F"/>
    <w:rsid w:val="00F0589E"/>
    <w:rsid w:val="00F12C69"/>
    <w:rsid w:val="00F20162"/>
    <w:rsid w:val="00F21591"/>
    <w:rsid w:val="00F21A3A"/>
    <w:rsid w:val="00F2549B"/>
    <w:rsid w:val="00F27031"/>
    <w:rsid w:val="00F31200"/>
    <w:rsid w:val="00F3190F"/>
    <w:rsid w:val="00F32C5C"/>
    <w:rsid w:val="00F36EDD"/>
    <w:rsid w:val="00F41A99"/>
    <w:rsid w:val="00F41DEE"/>
    <w:rsid w:val="00F43AB5"/>
    <w:rsid w:val="00F44DAC"/>
    <w:rsid w:val="00F46D57"/>
    <w:rsid w:val="00F5570C"/>
    <w:rsid w:val="00F55C9B"/>
    <w:rsid w:val="00F55EC1"/>
    <w:rsid w:val="00F56032"/>
    <w:rsid w:val="00F56721"/>
    <w:rsid w:val="00F60D5A"/>
    <w:rsid w:val="00F61A5E"/>
    <w:rsid w:val="00F62CEF"/>
    <w:rsid w:val="00F641A1"/>
    <w:rsid w:val="00F65069"/>
    <w:rsid w:val="00F70D65"/>
    <w:rsid w:val="00F71040"/>
    <w:rsid w:val="00F72F96"/>
    <w:rsid w:val="00F74B9A"/>
    <w:rsid w:val="00F752DF"/>
    <w:rsid w:val="00F8293C"/>
    <w:rsid w:val="00F832AF"/>
    <w:rsid w:val="00F844D4"/>
    <w:rsid w:val="00F84F15"/>
    <w:rsid w:val="00F85F2D"/>
    <w:rsid w:val="00F86FC0"/>
    <w:rsid w:val="00F90F21"/>
    <w:rsid w:val="00F93889"/>
    <w:rsid w:val="00F940C6"/>
    <w:rsid w:val="00FA2DCE"/>
    <w:rsid w:val="00FA5485"/>
    <w:rsid w:val="00FB1771"/>
    <w:rsid w:val="00FB4440"/>
    <w:rsid w:val="00FB618D"/>
    <w:rsid w:val="00FC4182"/>
    <w:rsid w:val="00FD25DA"/>
    <w:rsid w:val="00FD454A"/>
    <w:rsid w:val="00FD5E03"/>
    <w:rsid w:val="00FD7583"/>
    <w:rsid w:val="00FE0C6D"/>
    <w:rsid w:val="00FE280A"/>
    <w:rsid w:val="00FE46AB"/>
    <w:rsid w:val="00FE6F78"/>
    <w:rsid w:val="00FF0B79"/>
    <w:rsid w:val="00FF2D35"/>
    <w:rsid w:val="00FF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645B3E2"/>
  <w15:docId w15:val="{3C430B3A-A1AE-4D7D-A78E-CE9DA3717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95615"/>
  </w:style>
  <w:style w:type="paragraph" w:styleId="1">
    <w:name w:val="heading 1"/>
    <w:basedOn w:val="a"/>
    <w:link w:val="10"/>
    <w:uiPriority w:val="9"/>
    <w:qFormat/>
    <w:rsid w:val="000B36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EA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4F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3E60"/>
  </w:style>
  <w:style w:type="paragraph" w:styleId="a6">
    <w:name w:val="footer"/>
    <w:basedOn w:val="a"/>
    <w:link w:val="a7"/>
    <w:uiPriority w:val="99"/>
    <w:unhideWhenUsed/>
    <w:rsid w:val="004F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3E60"/>
  </w:style>
  <w:style w:type="paragraph" w:customStyle="1" w:styleId="formattext">
    <w:name w:val="formattext"/>
    <w:basedOn w:val="a"/>
    <w:rsid w:val="006A7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B36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semiHidden/>
    <w:unhideWhenUsed/>
    <w:rsid w:val="00055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9C0297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C0297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E9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91606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C712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1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F7531-D646-4D19-8359-96F55937A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</TotalTime>
  <Pages>4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АПМ</dc:creator>
  <cp:lastModifiedBy>сергей розинский</cp:lastModifiedBy>
  <cp:revision>92</cp:revision>
  <cp:lastPrinted>2022-03-21T11:36:00Z</cp:lastPrinted>
  <dcterms:created xsi:type="dcterms:W3CDTF">2024-04-12T06:09:00Z</dcterms:created>
  <dcterms:modified xsi:type="dcterms:W3CDTF">2025-02-11T14:50:00Z</dcterms:modified>
</cp:coreProperties>
</file>